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E7EF" w14:textId="77777777" w:rsidR="0029394A" w:rsidRPr="00AE14E2" w:rsidRDefault="0029394A" w:rsidP="002939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E14E2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Pr="00AE14E2">
        <w:rPr>
          <w:rFonts w:ascii="Times New Roman" w:hAnsi="Times New Roman" w:cs="Times New Roman"/>
          <w:b/>
          <w:sz w:val="26"/>
          <w:szCs w:val="26"/>
          <w:lang w:eastAsia="ru-RU"/>
        </w:rPr>
        <w:br/>
        <w:t>ВИЛЕГОДСКОГО МУНИЦИПАЛЬНОГО ОКРУГА</w:t>
      </w:r>
      <w:r w:rsidRPr="00AE14E2">
        <w:rPr>
          <w:rFonts w:ascii="Times New Roman" w:hAnsi="Times New Roman" w:cs="Times New Roman"/>
          <w:b/>
          <w:sz w:val="26"/>
          <w:szCs w:val="26"/>
          <w:lang w:eastAsia="ru-RU"/>
        </w:rPr>
        <w:br/>
        <w:t>АРХАНГЕЛЬСКОЙ ОБЛАСТИ</w:t>
      </w:r>
    </w:p>
    <w:p w14:paraId="673DA4A6" w14:textId="77777777" w:rsidR="0029394A" w:rsidRPr="00AE14E2" w:rsidRDefault="0029394A" w:rsidP="0029394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1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14:paraId="42E252A4" w14:textId="7B9FB37B" w:rsidR="0029394A" w:rsidRPr="00AE14E2" w:rsidRDefault="00DE7C25" w:rsidP="0029394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4E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B1655D" w:rsidRPr="00AE14E2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29394A" w:rsidRPr="00AE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                                                                                                  </w:t>
      </w:r>
      <w:r w:rsidR="00672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9394A" w:rsidRPr="00AE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- </w:t>
      </w:r>
      <w:r w:rsidR="00672B02">
        <w:rPr>
          <w:rFonts w:ascii="Times New Roman" w:eastAsia="Times New Roman" w:hAnsi="Times New Roman" w:cs="Times New Roman"/>
          <w:sz w:val="26"/>
          <w:szCs w:val="26"/>
          <w:lang w:eastAsia="ru-RU"/>
        </w:rPr>
        <w:t>141-р</w:t>
      </w:r>
    </w:p>
    <w:p w14:paraId="7F892B5A" w14:textId="77777777" w:rsidR="0029394A" w:rsidRDefault="0029394A" w:rsidP="0029394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с. Ильинско-Подомское</w:t>
      </w:r>
    </w:p>
    <w:p w14:paraId="77865D60" w14:textId="77777777" w:rsidR="0066622B" w:rsidRPr="00AE14E2" w:rsidRDefault="0066622B" w:rsidP="0029394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510A5D" w14:textId="3943EFFB" w:rsidR="00710C2F" w:rsidRPr="00AE14E2" w:rsidRDefault="00DE7C25" w:rsidP="002939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4E2">
        <w:rPr>
          <w:rFonts w:ascii="Times New Roman" w:hAnsi="Times New Roman" w:cs="Times New Roman"/>
          <w:b/>
          <w:sz w:val="26"/>
          <w:szCs w:val="26"/>
        </w:rPr>
        <w:t>О</w:t>
      </w:r>
      <w:r w:rsidR="00B02C2A">
        <w:rPr>
          <w:rFonts w:ascii="Times New Roman" w:hAnsi="Times New Roman" w:cs="Times New Roman"/>
          <w:b/>
          <w:sz w:val="26"/>
          <w:szCs w:val="26"/>
        </w:rPr>
        <w:t xml:space="preserve"> формировании кадрового резерва </w:t>
      </w:r>
    </w:p>
    <w:p w14:paraId="7039D2BB" w14:textId="77F7BD52" w:rsidR="00B1655D" w:rsidRPr="00AE14E2" w:rsidRDefault="00395927" w:rsidP="00AE14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4E2">
        <w:rPr>
          <w:rFonts w:ascii="Times New Roman" w:hAnsi="Times New Roman" w:cs="Times New Roman"/>
          <w:sz w:val="26"/>
          <w:szCs w:val="26"/>
        </w:rPr>
        <w:t xml:space="preserve">В </w:t>
      </w:r>
      <w:r w:rsidR="00AE14E2" w:rsidRPr="00AE14E2">
        <w:rPr>
          <w:rFonts w:ascii="Times New Roman" w:hAnsi="Times New Roman" w:cs="Times New Roman"/>
          <w:sz w:val="26"/>
          <w:szCs w:val="26"/>
        </w:rPr>
        <w:t>соответствии Положения о порядке формирования кадрового резерва для замещения вакантных должностей муниципальной службы в Администра</w:t>
      </w:r>
      <w:bookmarkStart w:id="0" w:name="_GoBack"/>
      <w:bookmarkEnd w:id="0"/>
      <w:r w:rsidR="00AE14E2" w:rsidRPr="00AE14E2">
        <w:rPr>
          <w:rFonts w:ascii="Times New Roman" w:hAnsi="Times New Roman" w:cs="Times New Roman"/>
          <w:sz w:val="26"/>
          <w:szCs w:val="26"/>
        </w:rPr>
        <w:t>ции Вилегодского муниципального округа</w:t>
      </w:r>
      <w:r w:rsidR="00DE7C25" w:rsidRPr="00AE14E2">
        <w:rPr>
          <w:rFonts w:ascii="Times New Roman" w:hAnsi="Times New Roman" w:cs="Times New Roman"/>
          <w:sz w:val="26"/>
          <w:szCs w:val="26"/>
        </w:rPr>
        <w:t>, протокола</w:t>
      </w:r>
      <w:r w:rsidR="00B1655D" w:rsidRPr="00AE14E2">
        <w:rPr>
          <w:rFonts w:ascii="Times New Roman" w:hAnsi="Times New Roman" w:cs="Times New Roman"/>
          <w:sz w:val="26"/>
          <w:szCs w:val="26"/>
        </w:rPr>
        <w:t xml:space="preserve"> К</w:t>
      </w:r>
      <w:r w:rsidRPr="00AE14E2">
        <w:rPr>
          <w:rFonts w:ascii="Times New Roman" w:hAnsi="Times New Roman" w:cs="Times New Roman"/>
          <w:sz w:val="26"/>
          <w:szCs w:val="26"/>
        </w:rPr>
        <w:t>онкурсной комиссии</w:t>
      </w:r>
      <w:r w:rsidR="00B1655D" w:rsidRPr="00AE14E2">
        <w:rPr>
          <w:rFonts w:ascii="Times New Roman" w:hAnsi="Times New Roman" w:cs="Times New Roman"/>
          <w:sz w:val="26"/>
          <w:szCs w:val="26"/>
        </w:rPr>
        <w:t xml:space="preserve"> по формированию кадрового резерва для замещения вакантных дол</w:t>
      </w:r>
      <w:r w:rsidR="001C1F6F" w:rsidRPr="00AE14E2">
        <w:rPr>
          <w:rFonts w:ascii="Times New Roman" w:hAnsi="Times New Roman" w:cs="Times New Roman"/>
          <w:sz w:val="26"/>
          <w:szCs w:val="26"/>
        </w:rPr>
        <w:t>жностей муниципальной службы в А</w:t>
      </w:r>
      <w:r w:rsidR="00B1655D" w:rsidRPr="00AE14E2">
        <w:rPr>
          <w:rFonts w:ascii="Times New Roman" w:hAnsi="Times New Roman" w:cs="Times New Roman"/>
          <w:sz w:val="26"/>
          <w:szCs w:val="26"/>
        </w:rPr>
        <w:t>дминистрации Вилегодского муниципального округа</w:t>
      </w:r>
      <w:r w:rsidR="00DE7C25" w:rsidRPr="00AE14E2">
        <w:rPr>
          <w:rFonts w:ascii="Times New Roman" w:hAnsi="Times New Roman" w:cs="Times New Roman"/>
          <w:sz w:val="26"/>
          <w:szCs w:val="26"/>
        </w:rPr>
        <w:t xml:space="preserve"> от 25 марта 2022 года № 2</w:t>
      </w:r>
      <w:r w:rsidR="00B1655D" w:rsidRPr="00AE14E2">
        <w:rPr>
          <w:rFonts w:ascii="Times New Roman" w:hAnsi="Times New Roman" w:cs="Times New Roman"/>
          <w:sz w:val="26"/>
          <w:szCs w:val="26"/>
        </w:rPr>
        <w:t>:</w:t>
      </w:r>
    </w:p>
    <w:p w14:paraId="708CB231" w14:textId="0C0A161B" w:rsidR="00DE7C25" w:rsidRPr="00AE14E2" w:rsidRDefault="00DE7C25" w:rsidP="001C1F6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E14E2">
        <w:rPr>
          <w:rFonts w:ascii="Times New Roman" w:hAnsi="Times New Roman"/>
          <w:sz w:val="26"/>
          <w:szCs w:val="26"/>
        </w:rPr>
        <w:t>1. Сформировать кадровый резерв для замещения вакантных должностей муниципальной службы в Администрации Вилегодского муниципального округа (далее-кадровый резерв).</w:t>
      </w:r>
    </w:p>
    <w:p w14:paraId="0A09C5AC" w14:textId="3FF4E58F" w:rsidR="00DE7C25" w:rsidRPr="00AE14E2" w:rsidRDefault="00DE7C25" w:rsidP="001C1F6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E14E2">
        <w:rPr>
          <w:rFonts w:ascii="Times New Roman" w:hAnsi="Times New Roman"/>
          <w:sz w:val="26"/>
          <w:szCs w:val="26"/>
        </w:rPr>
        <w:t>2. Зачислить в кадровый резерв:</w:t>
      </w:r>
    </w:p>
    <w:p w14:paraId="39DDA065" w14:textId="3C4D1692" w:rsidR="00DD1221" w:rsidRPr="00AE14E2" w:rsidRDefault="00DD1221" w:rsidP="00DD1221">
      <w:pPr>
        <w:pStyle w:val="20"/>
        <w:shd w:val="clear" w:color="auto" w:fill="auto"/>
        <w:tabs>
          <w:tab w:val="left" w:pos="68"/>
        </w:tabs>
        <w:spacing w:before="0" w:after="0" w:line="240" w:lineRule="auto"/>
        <w:ind w:left="-74"/>
      </w:pPr>
      <w:r w:rsidRPr="00AE14E2">
        <w:tab/>
      </w:r>
      <w:r w:rsidRPr="00AE14E2">
        <w:tab/>
      </w:r>
      <w:r w:rsidR="00BD1E62" w:rsidRPr="00AE14E2">
        <w:t>2.1</w:t>
      </w:r>
      <w:r w:rsidR="00AE14E2">
        <w:t>.</w:t>
      </w:r>
      <w:r w:rsidR="0066622B">
        <w:t xml:space="preserve"> </w:t>
      </w:r>
      <w:r w:rsidR="00DE7C25" w:rsidRPr="00AE14E2">
        <w:t>Аксененко Людмилу Владимировну, начальника отдела культуры Управления образования и культуры на высшую должность муниципальной службы – Заместитель главы администрации, начальник Управления образования и культуры</w:t>
      </w:r>
      <w:r w:rsidRPr="00AE14E2">
        <w:t xml:space="preserve"> Администрации Вилегодского муниципального округа.</w:t>
      </w:r>
    </w:p>
    <w:p w14:paraId="3CC3944B" w14:textId="12ED7FD0" w:rsidR="00DD1221" w:rsidRPr="00AE14E2" w:rsidRDefault="00BD1E62" w:rsidP="00DD1221">
      <w:pPr>
        <w:pStyle w:val="20"/>
        <w:shd w:val="clear" w:color="auto" w:fill="auto"/>
        <w:tabs>
          <w:tab w:val="left" w:pos="68"/>
        </w:tabs>
        <w:spacing w:before="0" w:after="0" w:line="240" w:lineRule="auto"/>
        <w:ind w:left="-74"/>
      </w:pPr>
      <w:r w:rsidRPr="00AE14E2">
        <w:tab/>
      </w:r>
      <w:r w:rsidR="00DD1221" w:rsidRPr="00AE14E2">
        <w:tab/>
      </w:r>
      <w:r w:rsidRPr="00AE14E2">
        <w:t>2</w:t>
      </w:r>
      <w:r w:rsidR="00DE7C25" w:rsidRPr="00AE14E2">
        <w:t>.2.</w:t>
      </w:r>
      <w:r w:rsidR="0066622B">
        <w:t xml:space="preserve"> </w:t>
      </w:r>
      <w:r w:rsidR="00DD1221" w:rsidRPr="00AE14E2">
        <w:t>Быковскую Евгению Васильевну, главного специалиста отдела организационной работы и местного самоуправления Управления по организационной работе, делам ГО и ЧС на высшую должность муниципальной службы – руководитель аппарата администрации, начальник Управления по организационной работе, делам ГО и ЧС Администрации Вилегодского муниципального округа.</w:t>
      </w:r>
    </w:p>
    <w:p w14:paraId="73758561" w14:textId="0BFD63E2" w:rsidR="00DD1221" w:rsidRPr="00AE14E2" w:rsidRDefault="00DD1221" w:rsidP="00DD1221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AE14E2">
        <w:tab/>
      </w:r>
      <w:r w:rsidR="00BD1E62" w:rsidRPr="00AE14E2">
        <w:t>2.3.</w:t>
      </w:r>
      <w:r w:rsidR="0066622B">
        <w:t xml:space="preserve"> </w:t>
      </w:r>
      <w:r w:rsidRPr="00AE14E2">
        <w:t>Воронцову Валентину Васильевну, главного специалиста Никольского территориального отдела на главную должность муниципальной службы - начальник Никольского территориального отдела Администрации Вилегодского муниципального округа.</w:t>
      </w:r>
    </w:p>
    <w:p w14:paraId="6A9E4D3B" w14:textId="34D9361A" w:rsidR="00DD1221" w:rsidRPr="00AE14E2" w:rsidRDefault="00DD1221" w:rsidP="00DD1221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AE14E2">
        <w:tab/>
      </w:r>
      <w:r w:rsidR="00BD1E62" w:rsidRPr="00AE14E2">
        <w:t>2.4.</w:t>
      </w:r>
      <w:r w:rsidR="0066622B">
        <w:t xml:space="preserve"> </w:t>
      </w:r>
      <w:proofErr w:type="spellStart"/>
      <w:r w:rsidRPr="00AE14E2">
        <w:t>Едемскую</w:t>
      </w:r>
      <w:proofErr w:type="spellEnd"/>
      <w:r w:rsidRPr="00AE14E2">
        <w:t xml:space="preserve"> Ларису Петровну, заместителя начальника Вилегодского территориального отдела Администрации Вилегодского муниципального округа на главную должность муниципальной службы - начальник Вилегодского территориального отдела Администрации Вилегодского муниципального округа.</w:t>
      </w:r>
    </w:p>
    <w:p w14:paraId="0CC185A7" w14:textId="6570C3BE" w:rsidR="00DD1221" w:rsidRPr="00AE14E2" w:rsidRDefault="00260DEF" w:rsidP="009137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E14E2">
        <w:rPr>
          <w:rFonts w:ascii="Times New Roman" w:hAnsi="Times New Roman"/>
          <w:sz w:val="26"/>
          <w:szCs w:val="26"/>
        </w:rPr>
        <w:t xml:space="preserve">  </w:t>
      </w:r>
      <w:r w:rsidR="00913769" w:rsidRPr="00AE14E2">
        <w:rPr>
          <w:rFonts w:ascii="Times New Roman" w:hAnsi="Times New Roman"/>
          <w:sz w:val="26"/>
          <w:szCs w:val="26"/>
        </w:rPr>
        <w:tab/>
      </w:r>
      <w:r w:rsidR="00BD1E62" w:rsidRPr="00AE14E2">
        <w:rPr>
          <w:rFonts w:ascii="Times New Roman" w:hAnsi="Times New Roman"/>
          <w:sz w:val="26"/>
          <w:szCs w:val="26"/>
        </w:rPr>
        <w:t>2.5.</w:t>
      </w:r>
      <w:r w:rsidR="00DD1221" w:rsidRPr="00AE14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1221" w:rsidRPr="00AE14E2">
        <w:rPr>
          <w:rFonts w:ascii="Times New Roman" w:hAnsi="Times New Roman"/>
          <w:sz w:val="26"/>
          <w:szCs w:val="26"/>
        </w:rPr>
        <w:t>Елезову</w:t>
      </w:r>
      <w:proofErr w:type="spellEnd"/>
      <w:r w:rsidR="00DD1221" w:rsidRPr="00AE14E2">
        <w:rPr>
          <w:rFonts w:ascii="Times New Roman" w:hAnsi="Times New Roman"/>
          <w:sz w:val="26"/>
          <w:szCs w:val="26"/>
        </w:rPr>
        <w:t xml:space="preserve"> Людмилу Витальевну, заместителя начальника Управления финансово-экономической деятельности и имущественных отношений на высшую должность муниципальной службы – заместитель главы администрации, начальник Управления финансово-экономической деятельности и имущественных отношений Администрации Вилегодского муниципального округа.</w:t>
      </w:r>
    </w:p>
    <w:p w14:paraId="5E531EC1" w14:textId="1F0290FE" w:rsidR="00DE7C25" w:rsidRPr="00AE14E2" w:rsidRDefault="00260DEF" w:rsidP="0091376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E14E2">
        <w:rPr>
          <w:rFonts w:ascii="Times New Roman" w:hAnsi="Times New Roman"/>
          <w:sz w:val="26"/>
          <w:szCs w:val="26"/>
        </w:rPr>
        <w:t xml:space="preserve"> </w:t>
      </w:r>
      <w:r w:rsidR="00BD1E62" w:rsidRPr="00AE14E2">
        <w:rPr>
          <w:rFonts w:ascii="Times New Roman" w:hAnsi="Times New Roman"/>
          <w:sz w:val="26"/>
          <w:szCs w:val="26"/>
        </w:rPr>
        <w:t>2.6. Парухину</w:t>
      </w:r>
      <w:r w:rsidR="00DE7C25" w:rsidRPr="00AE14E2">
        <w:rPr>
          <w:rFonts w:ascii="Times New Roman" w:hAnsi="Times New Roman"/>
          <w:sz w:val="26"/>
          <w:szCs w:val="26"/>
        </w:rPr>
        <w:t xml:space="preserve"> </w:t>
      </w:r>
      <w:r w:rsidR="00BD1E62" w:rsidRPr="00AE14E2">
        <w:rPr>
          <w:rFonts w:ascii="Times New Roman" w:hAnsi="Times New Roman"/>
          <w:sz w:val="26"/>
          <w:szCs w:val="26"/>
        </w:rPr>
        <w:t>Юлию Николаевну</w:t>
      </w:r>
      <w:r w:rsidR="00DE7C25" w:rsidRPr="00AE14E2">
        <w:rPr>
          <w:rFonts w:ascii="Times New Roman" w:hAnsi="Times New Roman"/>
          <w:sz w:val="26"/>
          <w:szCs w:val="26"/>
        </w:rPr>
        <w:t>, консультант</w:t>
      </w:r>
      <w:r w:rsidR="00BD1E62" w:rsidRPr="00AE14E2">
        <w:rPr>
          <w:rFonts w:ascii="Times New Roman" w:hAnsi="Times New Roman"/>
          <w:sz w:val="26"/>
          <w:szCs w:val="26"/>
        </w:rPr>
        <w:t>а</w:t>
      </w:r>
      <w:r w:rsidR="00DE7C25" w:rsidRPr="00AE14E2">
        <w:rPr>
          <w:rFonts w:ascii="Times New Roman" w:hAnsi="Times New Roman"/>
          <w:sz w:val="26"/>
          <w:szCs w:val="26"/>
        </w:rPr>
        <w:t xml:space="preserve"> отдела социальных программ и проектов Управления образования и </w:t>
      </w:r>
      <w:r w:rsidRPr="00AE14E2">
        <w:rPr>
          <w:rFonts w:ascii="Times New Roman" w:hAnsi="Times New Roman"/>
          <w:sz w:val="26"/>
          <w:szCs w:val="26"/>
        </w:rPr>
        <w:t xml:space="preserve">культуры </w:t>
      </w:r>
      <w:r w:rsidR="00DE7C25" w:rsidRPr="00AE14E2">
        <w:rPr>
          <w:rFonts w:ascii="Times New Roman" w:hAnsi="Times New Roman"/>
          <w:sz w:val="26"/>
          <w:szCs w:val="26"/>
        </w:rPr>
        <w:t xml:space="preserve">на высшую должность муниципальной службы – Заместитель главы администрации, начальник </w:t>
      </w:r>
      <w:r w:rsidR="00DE7C25" w:rsidRPr="00AE14E2">
        <w:rPr>
          <w:rFonts w:ascii="Times New Roman" w:hAnsi="Times New Roman"/>
          <w:sz w:val="26"/>
          <w:szCs w:val="26"/>
        </w:rPr>
        <w:lastRenderedPageBreak/>
        <w:t>Управления образования и культуры Администрации Вилегодского муниципального округа.</w:t>
      </w:r>
    </w:p>
    <w:p w14:paraId="02DA6A4F" w14:textId="7B638B05" w:rsidR="00DD1221" w:rsidRPr="00AE14E2" w:rsidRDefault="00DD1221" w:rsidP="009137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E14E2">
        <w:rPr>
          <w:rFonts w:ascii="Times New Roman" w:hAnsi="Times New Roman"/>
          <w:sz w:val="26"/>
          <w:szCs w:val="26"/>
        </w:rPr>
        <w:t xml:space="preserve">     </w:t>
      </w:r>
      <w:r w:rsidR="00913769" w:rsidRPr="00AE14E2">
        <w:rPr>
          <w:rFonts w:ascii="Times New Roman" w:hAnsi="Times New Roman"/>
          <w:sz w:val="26"/>
          <w:szCs w:val="26"/>
        </w:rPr>
        <w:tab/>
      </w:r>
      <w:r w:rsidRPr="00AE14E2">
        <w:rPr>
          <w:rFonts w:ascii="Times New Roman" w:hAnsi="Times New Roman"/>
          <w:sz w:val="26"/>
          <w:szCs w:val="26"/>
        </w:rPr>
        <w:t>2.7.</w:t>
      </w:r>
      <w:r w:rsidR="0066622B">
        <w:rPr>
          <w:rFonts w:ascii="Times New Roman" w:hAnsi="Times New Roman"/>
          <w:sz w:val="26"/>
          <w:szCs w:val="26"/>
        </w:rPr>
        <w:t xml:space="preserve"> </w:t>
      </w:r>
      <w:r w:rsidRPr="00AE14E2">
        <w:rPr>
          <w:rFonts w:ascii="Times New Roman" w:hAnsi="Times New Roman"/>
          <w:sz w:val="26"/>
          <w:szCs w:val="26"/>
        </w:rPr>
        <w:t>Попову Людмилу Михайловну, ведущего специалиста Селянского территориального отдела на главную должность муниципальной службы - начальник Селянского территориального отдела Администрации Вилегодского муниципального округа.</w:t>
      </w:r>
    </w:p>
    <w:p w14:paraId="0D23D646" w14:textId="560815FE" w:rsidR="00DE7C25" w:rsidRPr="00AE14E2" w:rsidRDefault="00913769" w:rsidP="009137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E14E2">
        <w:rPr>
          <w:rFonts w:ascii="Times New Roman" w:hAnsi="Times New Roman"/>
          <w:sz w:val="26"/>
          <w:szCs w:val="26"/>
        </w:rPr>
        <w:tab/>
      </w:r>
      <w:r w:rsidR="00BD1E62" w:rsidRPr="00AE14E2">
        <w:rPr>
          <w:rFonts w:ascii="Times New Roman" w:hAnsi="Times New Roman"/>
          <w:sz w:val="26"/>
          <w:szCs w:val="26"/>
        </w:rPr>
        <w:t>2</w:t>
      </w:r>
      <w:r w:rsidR="00DE7C25" w:rsidRPr="00AE14E2">
        <w:rPr>
          <w:rFonts w:ascii="Times New Roman" w:hAnsi="Times New Roman"/>
          <w:sz w:val="26"/>
          <w:szCs w:val="26"/>
        </w:rPr>
        <w:t xml:space="preserve">.8. </w:t>
      </w:r>
      <w:proofErr w:type="spellStart"/>
      <w:r w:rsidRPr="00AE14E2">
        <w:rPr>
          <w:rFonts w:ascii="Times New Roman" w:hAnsi="Times New Roman"/>
          <w:sz w:val="26"/>
          <w:szCs w:val="26"/>
        </w:rPr>
        <w:t>Т</w:t>
      </w:r>
      <w:r w:rsidR="00DE7C25" w:rsidRPr="00AE14E2">
        <w:rPr>
          <w:rFonts w:ascii="Times New Roman" w:hAnsi="Times New Roman"/>
          <w:sz w:val="26"/>
          <w:szCs w:val="26"/>
        </w:rPr>
        <w:t>ропников</w:t>
      </w:r>
      <w:r w:rsidR="00BD1E62" w:rsidRPr="00AE14E2">
        <w:rPr>
          <w:rFonts w:ascii="Times New Roman" w:hAnsi="Times New Roman"/>
          <w:sz w:val="26"/>
          <w:szCs w:val="26"/>
        </w:rPr>
        <w:t>а</w:t>
      </w:r>
      <w:proofErr w:type="spellEnd"/>
      <w:r w:rsidR="00DE7C25" w:rsidRPr="00AE14E2">
        <w:rPr>
          <w:rFonts w:ascii="Times New Roman" w:hAnsi="Times New Roman"/>
          <w:sz w:val="26"/>
          <w:szCs w:val="26"/>
        </w:rPr>
        <w:t xml:space="preserve"> Александр</w:t>
      </w:r>
      <w:r w:rsidR="00BD1E62" w:rsidRPr="00AE14E2">
        <w:rPr>
          <w:rFonts w:ascii="Times New Roman" w:hAnsi="Times New Roman"/>
          <w:sz w:val="26"/>
          <w:szCs w:val="26"/>
        </w:rPr>
        <w:t>а</w:t>
      </w:r>
      <w:r w:rsidR="00DE7C25" w:rsidRPr="00AE14E2">
        <w:rPr>
          <w:rFonts w:ascii="Times New Roman" w:hAnsi="Times New Roman"/>
          <w:sz w:val="26"/>
          <w:szCs w:val="26"/>
        </w:rPr>
        <w:t xml:space="preserve"> Иванович</w:t>
      </w:r>
      <w:r w:rsidR="00BD1E62" w:rsidRPr="00AE14E2">
        <w:rPr>
          <w:rFonts w:ascii="Times New Roman" w:hAnsi="Times New Roman"/>
          <w:sz w:val="26"/>
          <w:szCs w:val="26"/>
        </w:rPr>
        <w:t>а, руководителя</w:t>
      </w:r>
      <w:r w:rsidR="00DE7C25" w:rsidRPr="00AE14E2">
        <w:rPr>
          <w:rFonts w:ascii="Times New Roman" w:hAnsi="Times New Roman"/>
          <w:sz w:val="26"/>
          <w:szCs w:val="26"/>
        </w:rPr>
        <w:t xml:space="preserve"> клиентской службы (на правах группы) в Вилегодском муниципальном округе ГУ – Отделение ПФР</w:t>
      </w:r>
      <w:r w:rsidR="00BD1E62" w:rsidRPr="00AE14E2">
        <w:rPr>
          <w:rFonts w:ascii="Times New Roman" w:hAnsi="Times New Roman"/>
          <w:sz w:val="26"/>
          <w:szCs w:val="26"/>
        </w:rPr>
        <w:t xml:space="preserve"> по Архангельской области и НАО</w:t>
      </w:r>
      <w:r w:rsidR="00DE7C25" w:rsidRPr="00AE14E2">
        <w:rPr>
          <w:rFonts w:ascii="Times New Roman" w:hAnsi="Times New Roman"/>
          <w:sz w:val="26"/>
          <w:szCs w:val="26"/>
        </w:rPr>
        <w:t xml:space="preserve"> на высшую должность му</w:t>
      </w:r>
      <w:r w:rsidR="00BD1E62" w:rsidRPr="00AE14E2">
        <w:rPr>
          <w:rFonts w:ascii="Times New Roman" w:hAnsi="Times New Roman"/>
          <w:sz w:val="26"/>
          <w:szCs w:val="26"/>
        </w:rPr>
        <w:t>ниципальной службы – Заместителя</w:t>
      </w:r>
      <w:r w:rsidR="00DE7C25" w:rsidRPr="00AE14E2">
        <w:rPr>
          <w:rFonts w:ascii="Times New Roman" w:hAnsi="Times New Roman"/>
          <w:sz w:val="26"/>
          <w:szCs w:val="26"/>
        </w:rPr>
        <w:t xml:space="preserve"> главы администрации, начальник</w:t>
      </w:r>
      <w:r w:rsidR="00BD1E62" w:rsidRPr="00AE14E2">
        <w:rPr>
          <w:rFonts w:ascii="Times New Roman" w:hAnsi="Times New Roman"/>
          <w:sz w:val="26"/>
          <w:szCs w:val="26"/>
        </w:rPr>
        <w:t>а</w:t>
      </w:r>
      <w:r w:rsidR="00DE7C25" w:rsidRPr="00AE14E2">
        <w:rPr>
          <w:rFonts w:ascii="Times New Roman" w:hAnsi="Times New Roman"/>
          <w:sz w:val="26"/>
          <w:szCs w:val="26"/>
        </w:rPr>
        <w:t xml:space="preserve"> Управления образования и культуры Администрации Вилегодского муниципального округа.</w:t>
      </w:r>
    </w:p>
    <w:p w14:paraId="6FDAA145" w14:textId="52675C83" w:rsidR="00DD1221" w:rsidRPr="00AE14E2" w:rsidRDefault="00DD1221" w:rsidP="0091376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AE14E2">
        <w:rPr>
          <w:rFonts w:ascii="Times New Roman" w:hAnsi="Times New Roman"/>
          <w:sz w:val="26"/>
          <w:szCs w:val="26"/>
        </w:rPr>
        <w:t>2.9. Фокина Андрея Юрьевича, заместителя начальника Управления инфраструктурного развития, начальник отдела дорожной деятельности, связи и благоустройства на высшую должность муниципальной службы – первый заместитель главы администрации, начальник Управления инфраструктурного развития.</w:t>
      </w:r>
    </w:p>
    <w:p w14:paraId="4D403552" w14:textId="0F409D40" w:rsidR="00DD1221" w:rsidRPr="00AE14E2" w:rsidRDefault="00913769" w:rsidP="00DD1221">
      <w:pPr>
        <w:pStyle w:val="20"/>
        <w:shd w:val="clear" w:color="auto" w:fill="auto"/>
        <w:tabs>
          <w:tab w:val="left" w:pos="0"/>
          <w:tab w:val="left" w:pos="284"/>
        </w:tabs>
        <w:spacing w:before="0" w:after="0" w:line="240" w:lineRule="auto"/>
      </w:pPr>
      <w:r w:rsidRPr="00AE14E2">
        <w:t xml:space="preserve">     </w:t>
      </w:r>
      <w:r w:rsidR="00BD1E62" w:rsidRPr="00AE14E2">
        <w:tab/>
        <w:t xml:space="preserve">2.10. </w:t>
      </w:r>
      <w:proofErr w:type="spellStart"/>
      <w:r w:rsidR="00DD1221" w:rsidRPr="00AE14E2">
        <w:t>Шептякову</w:t>
      </w:r>
      <w:proofErr w:type="spellEnd"/>
      <w:r w:rsidR="00DD1221" w:rsidRPr="00AE14E2">
        <w:t xml:space="preserve"> Алену Анатольевну, заместителя начальника Павловского территориального отдела Администрации Вилегодского муниципального округа на главную должность муниципальной службы - начальник Павловского территориального отдела Администрации Вилегодского муниципального округа.</w:t>
      </w:r>
    </w:p>
    <w:p w14:paraId="4814075B" w14:textId="6901570D" w:rsidR="00DE7C25" w:rsidRPr="00AE14E2" w:rsidRDefault="00DE7C25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</w:p>
    <w:p w14:paraId="32B40B5F" w14:textId="78B91AD7" w:rsidR="00FF1EA7" w:rsidRPr="00AE14E2" w:rsidRDefault="00913769" w:rsidP="0066622B">
      <w:pPr>
        <w:pStyle w:val="20"/>
        <w:shd w:val="clear" w:color="auto" w:fill="auto"/>
        <w:tabs>
          <w:tab w:val="left" w:pos="284"/>
          <w:tab w:val="left" w:pos="709"/>
        </w:tabs>
        <w:spacing w:before="0" w:after="0" w:line="240" w:lineRule="auto"/>
      </w:pPr>
      <w:r w:rsidRPr="00AE14E2">
        <w:tab/>
      </w:r>
      <w:r w:rsidR="00AE14E2">
        <w:tab/>
      </w:r>
      <w:r w:rsidRPr="00AE14E2">
        <w:t>3. Назначить кураторов за лица</w:t>
      </w:r>
      <w:r w:rsidR="00FF1EA7" w:rsidRPr="00AE14E2">
        <w:t>ми, включенными</w:t>
      </w:r>
      <w:r w:rsidRPr="00AE14E2">
        <w:t xml:space="preserve"> в кадровый резерв </w:t>
      </w:r>
      <w:r w:rsidR="00FF1EA7" w:rsidRPr="00AE14E2">
        <w:t xml:space="preserve">муниципальной </w:t>
      </w:r>
      <w:r w:rsidRPr="00AE14E2">
        <w:t>службы: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971"/>
      </w:tblGrid>
      <w:tr w:rsidR="00913769" w:rsidRPr="00AE14E2" w14:paraId="09163EEE" w14:textId="77777777" w:rsidTr="00B02C2A">
        <w:tc>
          <w:tcPr>
            <w:tcW w:w="2405" w:type="dxa"/>
          </w:tcPr>
          <w:p w14:paraId="0AF4FF5C" w14:textId="209F7376" w:rsidR="00913769" w:rsidRPr="00AE14E2" w:rsidRDefault="00913769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ФИО куратора</w:t>
            </w:r>
          </w:p>
        </w:tc>
        <w:tc>
          <w:tcPr>
            <w:tcW w:w="3969" w:type="dxa"/>
          </w:tcPr>
          <w:p w14:paraId="73F5175A" w14:textId="59F8D2D9" w:rsidR="00913769" w:rsidRPr="00AE14E2" w:rsidRDefault="00913769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 xml:space="preserve">Должность </w:t>
            </w:r>
            <w:r w:rsidR="00B02C2A">
              <w:t>куратора</w:t>
            </w:r>
          </w:p>
        </w:tc>
        <w:tc>
          <w:tcPr>
            <w:tcW w:w="2971" w:type="dxa"/>
          </w:tcPr>
          <w:p w14:paraId="1C8DDAF9" w14:textId="6AD61A18" w:rsidR="00913769" w:rsidRPr="00AE14E2" w:rsidRDefault="00FF1EA7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ФИО лица, включенного</w:t>
            </w:r>
            <w:r w:rsidR="00913769" w:rsidRPr="00AE14E2">
              <w:t xml:space="preserve"> в кадровый резерв</w:t>
            </w:r>
          </w:p>
        </w:tc>
      </w:tr>
      <w:tr w:rsidR="00913769" w:rsidRPr="00AE14E2" w14:paraId="614069C8" w14:textId="77777777" w:rsidTr="00B02C2A">
        <w:tc>
          <w:tcPr>
            <w:tcW w:w="2405" w:type="dxa"/>
          </w:tcPr>
          <w:p w14:paraId="6AEAFFC0" w14:textId="59B28064" w:rsidR="00913769" w:rsidRPr="00AE14E2" w:rsidRDefault="00913769" w:rsidP="0066622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left"/>
            </w:pPr>
            <w:r w:rsidRPr="00AE14E2">
              <w:t>Никишин Иван Николаевич</w:t>
            </w:r>
          </w:p>
          <w:p w14:paraId="33EE7419" w14:textId="77777777" w:rsidR="00913769" w:rsidRPr="00AE14E2" w:rsidRDefault="00913769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</w:p>
        </w:tc>
        <w:tc>
          <w:tcPr>
            <w:tcW w:w="3969" w:type="dxa"/>
          </w:tcPr>
          <w:p w14:paraId="5DE8C40A" w14:textId="781DAE07" w:rsidR="00913769" w:rsidRPr="00AE14E2" w:rsidRDefault="00913769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Первый заместитель главы администрации, начальник Управления инфраструктурного развития</w:t>
            </w:r>
          </w:p>
        </w:tc>
        <w:tc>
          <w:tcPr>
            <w:tcW w:w="2971" w:type="dxa"/>
          </w:tcPr>
          <w:p w14:paraId="372A7C30" w14:textId="77777777" w:rsidR="00B02C2A" w:rsidRDefault="00913769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 xml:space="preserve">Фокин </w:t>
            </w:r>
          </w:p>
          <w:p w14:paraId="45B58F1F" w14:textId="73EB103B" w:rsidR="00913769" w:rsidRPr="00AE14E2" w:rsidRDefault="00913769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>Андрей Юрьевич</w:t>
            </w:r>
          </w:p>
        </w:tc>
      </w:tr>
      <w:tr w:rsidR="00FF1EA7" w:rsidRPr="00AE14E2" w14:paraId="79042D7C" w14:textId="77777777" w:rsidTr="00B02C2A">
        <w:tc>
          <w:tcPr>
            <w:tcW w:w="2405" w:type="dxa"/>
            <w:vMerge w:val="restart"/>
          </w:tcPr>
          <w:p w14:paraId="6F70B84A" w14:textId="3051E3C3" w:rsidR="00FF1EA7" w:rsidRPr="00AE14E2" w:rsidRDefault="00FF1EA7" w:rsidP="0066622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left"/>
            </w:pPr>
            <w:r w:rsidRPr="00AE14E2">
              <w:t>Шевелева Елена Александровна</w:t>
            </w:r>
          </w:p>
        </w:tc>
        <w:tc>
          <w:tcPr>
            <w:tcW w:w="3969" w:type="dxa"/>
            <w:vMerge w:val="restart"/>
          </w:tcPr>
          <w:p w14:paraId="525AF022" w14:textId="4933705A" w:rsidR="00FF1EA7" w:rsidRPr="00AE14E2" w:rsidRDefault="00FF1EA7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Заместитель главы администрации, начальник Управления образования и культуры</w:t>
            </w:r>
          </w:p>
        </w:tc>
        <w:tc>
          <w:tcPr>
            <w:tcW w:w="2971" w:type="dxa"/>
          </w:tcPr>
          <w:p w14:paraId="081491FD" w14:textId="77777777" w:rsidR="00B02C2A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 xml:space="preserve">Аксененко </w:t>
            </w:r>
          </w:p>
          <w:p w14:paraId="05BB2EEF" w14:textId="1831522E" w:rsidR="00FF1EA7" w:rsidRPr="00AE14E2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>Людмила Владимировна</w:t>
            </w:r>
          </w:p>
        </w:tc>
      </w:tr>
      <w:tr w:rsidR="00FF1EA7" w:rsidRPr="00AE14E2" w14:paraId="30FAFA01" w14:textId="77777777" w:rsidTr="00B02C2A">
        <w:tc>
          <w:tcPr>
            <w:tcW w:w="2405" w:type="dxa"/>
            <w:vMerge/>
          </w:tcPr>
          <w:p w14:paraId="05BA7346" w14:textId="77777777" w:rsidR="00FF1EA7" w:rsidRPr="00AE14E2" w:rsidRDefault="00FF1EA7" w:rsidP="00913769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</w:p>
        </w:tc>
        <w:tc>
          <w:tcPr>
            <w:tcW w:w="3969" w:type="dxa"/>
            <w:vMerge/>
          </w:tcPr>
          <w:p w14:paraId="5CE50025" w14:textId="77777777" w:rsidR="00FF1EA7" w:rsidRPr="00AE14E2" w:rsidRDefault="00FF1EA7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</w:p>
        </w:tc>
        <w:tc>
          <w:tcPr>
            <w:tcW w:w="2971" w:type="dxa"/>
          </w:tcPr>
          <w:p w14:paraId="2224CB65" w14:textId="77777777" w:rsidR="00B02C2A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 xml:space="preserve">Парухина </w:t>
            </w:r>
          </w:p>
          <w:p w14:paraId="584382BA" w14:textId="789BB250" w:rsidR="00FF1EA7" w:rsidRPr="00AE14E2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>Юлия Николаевна</w:t>
            </w:r>
          </w:p>
        </w:tc>
      </w:tr>
      <w:tr w:rsidR="00FF1EA7" w:rsidRPr="00AE14E2" w14:paraId="2FB14F8A" w14:textId="77777777" w:rsidTr="00B02C2A">
        <w:tc>
          <w:tcPr>
            <w:tcW w:w="2405" w:type="dxa"/>
            <w:vMerge/>
          </w:tcPr>
          <w:p w14:paraId="7DF568FA" w14:textId="77777777" w:rsidR="00FF1EA7" w:rsidRPr="00AE14E2" w:rsidRDefault="00FF1EA7" w:rsidP="00913769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</w:p>
        </w:tc>
        <w:tc>
          <w:tcPr>
            <w:tcW w:w="3969" w:type="dxa"/>
            <w:vMerge/>
          </w:tcPr>
          <w:p w14:paraId="4AC92B17" w14:textId="77777777" w:rsidR="00FF1EA7" w:rsidRPr="00AE14E2" w:rsidRDefault="00FF1EA7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</w:p>
        </w:tc>
        <w:tc>
          <w:tcPr>
            <w:tcW w:w="2971" w:type="dxa"/>
          </w:tcPr>
          <w:p w14:paraId="5483D7A4" w14:textId="77777777" w:rsidR="00B02C2A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proofErr w:type="spellStart"/>
            <w:r w:rsidRPr="00AE14E2">
              <w:t>Тропников</w:t>
            </w:r>
            <w:proofErr w:type="spellEnd"/>
            <w:r w:rsidRPr="00AE14E2">
              <w:t xml:space="preserve"> </w:t>
            </w:r>
          </w:p>
          <w:p w14:paraId="2286FD54" w14:textId="60F495D4" w:rsidR="00FF1EA7" w:rsidRPr="00AE14E2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>Александр Иванович</w:t>
            </w:r>
          </w:p>
        </w:tc>
      </w:tr>
      <w:tr w:rsidR="00913769" w:rsidRPr="00AE14E2" w14:paraId="2E122724" w14:textId="77777777" w:rsidTr="00B02C2A">
        <w:tc>
          <w:tcPr>
            <w:tcW w:w="2405" w:type="dxa"/>
          </w:tcPr>
          <w:p w14:paraId="0CB04583" w14:textId="444C8B6B" w:rsidR="00913769" w:rsidRPr="00AE14E2" w:rsidRDefault="00913769" w:rsidP="0066622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left"/>
            </w:pPr>
            <w:r w:rsidRPr="00AE14E2">
              <w:t>Байбородин Николай Александрович</w:t>
            </w:r>
          </w:p>
        </w:tc>
        <w:tc>
          <w:tcPr>
            <w:tcW w:w="3969" w:type="dxa"/>
          </w:tcPr>
          <w:p w14:paraId="61675DE6" w14:textId="3F4B34F3" w:rsidR="00913769" w:rsidRPr="00AE14E2" w:rsidRDefault="00FF08C1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Заместитель главы администрации, начальник Управления финансово-экономической деятельности и имущественных отношений</w:t>
            </w:r>
          </w:p>
        </w:tc>
        <w:tc>
          <w:tcPr>
            <w:tcW w:w="2971" w:type="dxa"/>
          </w:tcPr>
          <w:p w14:paraId="558A19F1" w14:textId="433B2B57" w:rsidR="00913769" w:rsidRPr="00AE14E2" w:rsidRDefault="00FF08C1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proofErr w:type="spellStart"/>
            <w:r w:rsidRPr="00AE14E2">
              <w:t>Елезова</w:t>
            </w:r>
            <w:proofErr w:type="spellEnd"/>
            <w:r w:rsidRPr="00AE14E2">
              <w:t xml:space="preserve"> Людмила Витальевна</w:t>
            </w:r>
          </w:p>
        </w:tc>
      </w:tr>
      <w:tr w:rsidR="00913769" w:rsidRPr="00AE14E2" w14:paraId="06296525" w14:textId="77777777" w:rsidTr="00B02C2A">
        <w:tc>
          <w:tcPr>
            <w:tcW w:w="2405" w:type="dxa"/>
          </w:tcPr>
          <w:p w14:paraId="0BBE2B30" w14:textId="6437ECE7" w:rsidR="00913769" w:rsidRPr="00AE14E2" w:rsidRDefault="00FF08C1" w:rsidP="0066622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left"/>
            </w:pPr>
            <w:proofErr w:type="spellStart"/>
            <w:r w:rsidRPr="00AE14E2">
              <w:t>Елезов</w:t>
            </w:r>
            <w:proofErr w:type="spellEnd"/>
            <w:r w:rsidRPr="00AE14E2">
              <w:t xml:space="preserve"> Сергей Леонидович</w:t>
            </w:r>
          </w:p>
        </w:tc>
        <w:tc>
          <w:tcPr>
            <w:tcW w:w="3969" w:type="dxa"/>
          </w:tcPr>
          <w:p w14:paraId="198B7528" w14:textId="4C20E899" w:rsidR="00913769" w:rsidRPr="00AE14E2" w:rsidRDefault="00FF08C1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Руководитель аппарата администрации, начальник Управления по организационной работе, делам ГО и ЧС</w:t>
            </w:r>
          </w:p>
        </w:tc>
        <w:tc>
          <w:tcPr>
            <w:tcW w:w="2971" w:type="dxa"/>
          </w:tcPr>
          <w:p w14:paraId="161A3329" w14:textId="6330148B" w:rsidR="00913769" w:rsidRPr="00AE14E2" w:rsidRDefault="00FF08C1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>Быковская Евгения Васильевна</w:t>
            </w:r>
          </w:p>
        </w:tc>
      </w:tr>
      <w:tr w:rsidR="00913769" w:rsidRPr="00AE14E2" w14:paraId="273C0305" w14:textId="77777777" w:rsidTr="00B02C2A">
        <w:tc>
          <w:tcPr>
            <w:tcW w:w="2405" w:type="dxa"/>
          </w:tcPr>
          <w:p w14:paraId="4F40EB69" w14:textId="5BC022F4" w:rsidR="00913769" w:rsidRPr="00AE14E2" w:rsidRDefault="00FF08C1" w:rsidP="0066622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left"/>
            </w:pPr>
            <w:r w:rsidRPr="00AE14E2">
              <w:t>Бушуев Анатолий Евгеньевич</w:t>
            </w:r>
          </w:p>
        </w:tc>
        <w:tc>
          <w:tcPr>
            <w:tcW w:w="3969" w:type="dxa"/>
          </w:tcPr>
          <w:p w14:paraId="0893F789" w14:textId="4487F7F1" w:rsidR="00913769" w:rsidRPr="00AE14E2" w:rsidRDefault="003A70EB" w:rsidP="00DE7C25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Начальник Селянского территориального отдела</w:t>
            </w:r>
          </w:p>
        </w:tc>
        <w:tc>
          <w:tcPr>
            <w:tcW w:w="2971" w:type="dxa"/>
          </w:tcPr>
          <w:p w14:paraId="1BDA9CA0" w14:textId="77777777" w:rsidR="00B02C2A" w:rsidRDefault="003A70EB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 xml:space="preserve">Попова </w:t>
            </w:r>
          </w:p>
          <w:p w14:paraId="2F8BF4D3" w14:textId="2CB75CE6" w:rsidR="00913769" w:rsidRPr="00AE14E2" w:rsidRDefault="003A70EB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>Людмила Михайловна</w:t>
            </w:r>
          </w:p>
        </w:tc>
      </w:tr>
      <w:tr w:rsidR="003A70EB" w:rsidRPr="00AE14E2" w14:paraId="4F0E1043" w14:textId="77777777" w:rsidTr="00B02C2A">
        <w:tc>
          <w:tcPr>
            <w:tcW w:w="2405" w:type="dxa"/>
          </w:tcPr>
          <w:p w14:paraId="7B4B2758" w14:textId="311CD6E7" w:rsidR="003A70EB" w:rsidRPr="00AE14E2" w:rsidRDefault="003A70EB" w:rsidP="0066622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left"/>
            </w:pPr>
            <w:r w:rsidRPr="00AE14E2">
              <w:t>Бровин Андрей Васильевич</w:t>
            </w:r>
          </w:p>
        </w:tc>
        <w:tc>
          <w:tcPr>
            <w:tcW w:w="3969" w:type="dxa"/>
          </w:tcPr>
          <w:p w14:paraId="0D3147EB" w14:textId="3F945900" w:rsidR="003A70EB" w:rsidRPr="00AE14E2" w:rsidRDefault="003A70EB" w:rsidP="003A70E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Начальник Павловского территориального отдела</w:t>
            </w:r>
          </w:p>
        </w:tc>
        <w:tc>
          <w:tcPr>
            <w:tcW w:w="2971" w:type="dxa"/>
          </w:tcPr>
          <w:p w14:paraId="1173B4EE" w14:textId="77777777" w:rsidR="00B02C2A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proofErr w:type="spellStart"/>
            <w:r w:rsidRPr="00AE14E2">
              <w:t>Шептякова</w:t>
            </w:r>
            <w:proofErr w:type="spellEnd"/>
            <w:r w:rsidRPr="00AE14E2">
              <w:t xml:space="preserve"> </w:t>
            </w:r>
          </w:p>
          <w:p w14:paraId="36A0BA0B" w14:textId="1EF0CBFB" w:rsidR="003A70EB" w:rsidRPr="00AE14E2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>Алена Анатольевна</w:t>
            </w:r>
          </w:p>
        </w:tc>
      </w:tr>
      <w:tr w:rsidR="003A70EB" w:rsidRPr="00AE14E2" w14:paraId="36525E72" w14:textId="77777777" w:rsidTr="00B02C2A">
        <w:tc>
          <w:tcPr>
            <w:tcW w:w="2405" w:type="dxa"/>
          </w:tcPr>
          <w:p w14:paraId="39BDC093" w14:textId="77777777" w:rsidR="003A70EB" w:rsidRDefault="0066622B" w:rsidP="00913769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proofErr w:type="spellStart"/>
            <w:r>
              <w:t>Вьюхина</w:t>
            </w:r>
            <w:proofErr w:type="spellEnd"/>
            <w:r>
              <w:t xml:space="preserve"> Валентина</w:t>
            </w:r>
          </w:p>
          <w:p w14:paraId="7E8C4DA8" w14:textId="3F9196E7" w:rsidR="00B02C2A" w:rsidRPr="00AE14E2" w:rsidRDefault="00B02C2A" w:rsidP="00913769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>
              <w:t>Николаевна</w:t>
            </w:r>
          </w:p>
        </w:tc>
        <w:tc>
          <w:tcPr>
            <w:tcW w:w="3969" w:type="dxa"/>
          </w:tcPr>
          <w:p w14:paraId="678C2316" w14:textId="47247841" w:rsidR="003A70EB" w:rsidRPr="00AE14E2" w:rsidRDefault="003A70EB" w:rsidP="003A70E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Начальник Никольского территориального отдела</w:t>
            </w:r>
          </w:p>
        </w:tc>
        <w:tc>
          <w:tcPr>
            <w:tcW w:w="2971" w:type="dxa"/>
          </w:tcPr>
          <w:p w14:paraId="16CE1488" w14:textId="77777777" w:rsidR="00B02C2A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 xml:space="preserve">Воронцова </w:t>
            </w:r>
          </w:p>
          <w:p w14:paraId="062AE2FB" w14:textId="7AF66FA8" w:rsidR="003A70EB" w:rsidRPr="00AE14E2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>Валентина Васильевна</w:t>
            </w:r>
          </w:p>
        </w:tc>
      </w:tr>
      <w:tr w:rsidR="003A70EB" w:rsidRPr="00AE14E2" w14:paraId="5B6E4A14" w14:textId="77777777" w:rsidTr="00B02C2A">
        <w:tc>
          <w:tcPr>
            <w:tcW w:w="2405" w:type="dxa"/>
          </w:tcPr>
          <w:p w14:paraId="6BBE4099" w14:textId="4F56EB0B" w:rsidR="003A70EB" w:rsidRPr="00AE14E2" w:rsidRDefault="00B02C2A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left"/>
            </w:pPr>
            <w:r>
              <w:t>Кузьмин Алексей Николаевич</w:t>
            </w:r>
          </w:p>
        </w:tc>
        <w:tc>
          <w:tcPr>
            <w:tcW w:w="3969" w:type="dxa"/>
          </w:tcPr>
          <w:p w14:paraId="7CC11594" w14:textId="314807D7" w:rsidR="003A70EB" w:rsidRPr="00AE14E2" w:rsidRDefault="003A70EB" w:rsidP="003A70EB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</w:pPr>
            <w:r w:rsidRPr="00AE14E2">
              <w:t>Начальник Вилегодского территориального отдела</w:t>
            </w:r>
          </w:p>
        </w:tc>
        <w:tc>
          <w:tcPr>
            <w:tcW w:w="2971" w:type="dxa"/>
          </w:tcPr>
          <w:p w14:paraId="5B268075" w14:textId="77777777" w:rsidR="00B02C2A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proofErr w:type="spellStart"/>
            <w:r w:rsidRPr="00AE14E2">
              <w:t>Едемская</w:t>
            </w:r>
            <w:proofErr w:type="spellEnd"/>
          </w:p>
          <w:p w14:paraId="1665D377" w14:textId="6F1AEF3A" w:rsidR="003A70EB" w:rsidRPr="00AE14E2" w:rsidRDefault="00FF1EA7" w:rsidP="00B02C2A">
            <w:pPr>
              <w:pStyle w:val="20"/>
              <w:shd w:val="clear" w:color="auto" w:fill="auto"/>
              <w:tabs>
                <w:tab w:val="left" w:pos="284"/>
                <w:tab w:val="left" w:pos="1113"/>
              </w:tabs>
              <w:spacing w:before="0" w:after="0" w:line="240" w:lineRule="auto"/>
              <w:jc w:val="center"/>
            </w:pPr>
            <w:r w:rsidRPr="00AE14E2">
              <w:t xml:space="preserve"> Лариса Петровна</w:t>
            </w:r>
          </w:p>
        </w:tc>
      </w:tr>
    </w:tbl>
    <w:p w14:paraId="115BC244" w14:textId="77777777" w:rsidR="00913769" w:rsidRPr="00AE14E2" w:rsidRDefault="00913769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</w:p>
    <w:p w14:paraId="09745BD6" w14:textId="16801336" w:rsidR="00913769" w:rsidRDefault="00FF1EA7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  <w:r w:rsidRPr="00AE14E2">
        <w:tab/>
        <w:t>4. Кураторам составить индивидуальные планы подготовки муниципальных служащих (граждан), включенных в кадровый резерв в срок до 15 апреля 2022 года. Обеспечить контроль за их исполнением.</w:t>
      </w:r>
    </w:p>
    <w:p w14:paraId="0FCE79E0" w14:textId="77777777" w:rsidR="0066622B" w:rsidRPr="00AE14E2" w:rsidRDefault="0066622B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</w:p>
    <w:p w14:paraId="78CF3E62" w14:textId="6B9C8776" w:rsidR="00FF1EA7" w:rsidRPr="00AE14E2" w:rsidRDefault="00AE14E2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  <w:r w:rsidRPr="00AE14E2">
        <w:tab/>
      </w:r>
      <w:r w:rsidR="00FF1EA7" w:rsidRPr="00AE14E2">
        <w:t>5. Конкурсной комиссии рассмотреть и</w:t>
      </w:r>
      <w:r w:rsidRPr="00AE14E2">
        <w:t xml:space="preserve"> утвердить индивидуальные планы подготовки </w:t>
      </w:r>
      <w:r w:rsidR="00FF1EA7" w:rsidRPr="00AE14E2">
        <w:t>муниципальных служащих (граждан), включенных в кадровый резерв</w:t>
      </w:r>
      <w:r w:rsidRPr="00AE14E2">
        <w:t xml:space="preserve"> в срок до 22 апреля 2022 года.</w:t>
      </w:r>
    </w:p>
    <w:p w14:paraId="5A983587" w14:textId="77777777" w:rsidR="00AE14E2" w:rsidRPr="00AE14E2" w:rsidRDefault="00AE14E2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</w:p>
    <w:p w14:paraId="6F059D72" w14:textId="31E78A42" w:rsidR="00AE14E2" w:rsidRPr="00AE14E2" w:rsidRDefault="00AE14E2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  <w:r w:rsidRPr="00AE14E2">
        <w:tab/>
        <w:t>6. Управлению по организационной работе, делам ГО и ЧС организовать работу по ведению реестра кадрового резерва Администрации Вилегодского муниципального округа.</w:t>
      </w:r>
    </w:p>
    <w:p w14:paraId="5C11CCB8" w14:textId="77777777" w:rsidR="00AE14E2" w:rsidRPr="00AE14E2" w:rsidRDefault="00AE14E2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</w:p>
    <w:p w14:paraId="1AAFD088" w14:textId="53FB3346" w:rsidR="00AE14E2" w:rsidRPr="00AE14E2" w:rsidRDefault="00AE14E2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  <w:r w:rsidRPr="00AE14E2">
        <w:tab/>
        <w:t>7. Контроль за исполнением настоящего распоряжения оставляю за собой.</w:t>
      </w:r>
    </w:p>
    <w:p w14:paraId="1C4A5B48" w14:textId="77777777" w:rsidR="00AE14E2" w:rsidRPr="00AE14E2" w:rsidRDefault="00AE14E2" w:rsidP="00DE7C25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</w:p>
    <w:p w14:paraId="3514EE33" w14:textId="06C3D95E" w:rsidR="00B1655D" w:rsidRPr="00AE14E2" w:rsidRDefault="00913769" w:rsidP="00B02C2A">
      <w:pPr>
        <w:pStyle w:val="20"/>
        <w:shd w:val="clear" w:color="auto" w:fill="auto"/>
        <w:tabs>
          <w:tab w:val="left" w:pos="284"/>
          <w:tab w:val="left" w:pos="1113"/>
        </w:tabs>
        <w:spacing w:before="0" w:after="0" w:line="240" w:lineRule="auto"/>
      </w:pPr>
      <w:r w:rsidRPr="00AE14E2">
        <w:t xml:space="preserve">         </w:t>
      </w:r>
    </w:p>
    <w:p w14:paraId="4922F23B" w14:textId="7F26332E" w:rsidR="00A31446" w:rsidRPr="00AE14E2" w:rsidRDefault="00A31446" w:rsidP="00A31446">
      <w:pPr>
        <w:jc w:val="both"/>
        <w:rPr>
          <w:rFonts w:ascii="Times New Roman" w:hAnsi="Times New Roman" w:cs="Times New Roman"/>
          <w:sz w:val="26"/>
          <w:szCs w:val="26"/>
        </w:rPr>
      </w:pPr>
      <w:r w:rsidRPr="00AE14E2">
        <w:rPr>
          <w:rFonts w:ascii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  </w:t>
      </w:r>
      <w:r w:rsidR="0066622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14E2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AE14E2">
        <w:rPr>
          <w:rFonts w:ascii="Times New Roman" w:hAnsi="Times New Roman" w:cs="Times New Roman"/>
          <w:sz w:val="26"/>
          <w:szCs w:val="26"/>
        </w:rPr>
        <w:t>А.Ю.Аксенов</w:t>
      </w:r>
      <w:proofErr w:type="spellEnd"/>
    </w:p>
    <w:p w14:paraId="5CB38BB0" w14:textId="77777777" w:rsidR="00A31446" w:rsidRPr="00AE14E2" w:rsidRDefault="00A31446" w:rsidP="00A3144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02B900" w14:textId="77777777" w:rsidR="00710C2F" w:rsidRPr="00AE14E2" w:rsidRDefault="00710C2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F95822" w14:textId="77777777" w:rsidR="001C1F6F" w:rsidRPr="00AE14E2" w:rsidRDefault="001C1F6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B6E16C" w14:textId="77777777" w:rsidR="001C1F6F" w:rsidRPr="00AE14E2" w:rsidRDefault="001C1F6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F2DA9B" w14:textId="77777777" w:rsidR="001C1F6F" w:rsidRPr="00AE14E2" w:rsidRDefault="001C1F6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B93524" w14:textId="77777777" w:rsidR="001C1F6F" w:rsidRPr="00AE14E2" w:rsidRDefault="001C1F6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386ED6" w14:textId="77777777" w:rsidR="001C1F6F" w:rsidRPr="00AE14E2" w:rsidRDefault="001C1F6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00C987" w14:textId="77777777" w:rsidR="001C1F6F" w:rsidRDefault="001C1F6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47AAC1" w14:textId="77777777" w:rsidR="0066622B" w:rsidRDefault="0066622B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6EA9AC" w14:textId="77777777" w:rsidR="0066622B" w:rsidRDefault="0066622B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6FF332" w14:textId="77777777" w:rsidR="0066622B" w:rsidRDefault="0066622B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D17220" w14:textId="77777777" w:rsidR="0066622B" w:rsidRDefault="0066622B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13E881" w14:textId="77777777" w:rsidR="0066622B" w:rsidRDefault="0066622B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CB5D26" w14:textId="77777777" w:rsidR="0066622B" w:rsidRPr="00AE14E2" w:rsidRDefault="0066622B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402C51" w14:textId="77777777" w:rsidR="001C1F6F" w:rsidRPr="00AE14E2" w:rsidRDefault="001C1F6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F0E50A" w14:textId="77777777" w:rsidR="001C1F6F" w:rsidRPr="00AE14E2" w:rsidRDefault="001C1F6F" w:rsidP="00710C2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87C8C9" w14:textId="7BDCC981" w:rsidR="001C1F6F" w:rsidRPr="00AE14E2" w:rsidRDefault="001C1F6F" w:rsidP="001C1F6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C1F6F" w:rsidRPr="00AE14E2" w:rsidSect="00B02C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4230"/>
    <w:multiLevelType w:val="multilevel"/>
    <w:tmpl w:val="DD72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D2"/>
    <w:rsid w:val="00012F2F"/>
    <w:rsid w:val="001C1F6F"/>
    <w:rsid w:val="00260DEF"/>
    <w:rsid w:val="0029394A"/>
    <w:rsid w:val="003453F2"/>
    <w:rsid w:val="00363FA3"/>
    <w:rsid w:val="00395927"/>
    <w:rsid w:val="003960E2"/>
    <w:rsid w:val="003A70EB"/>
    <w:rsid w:val="004805EF"/>
    <w:rsid w:val="00495C3D"/>
    <w:rsid w:val="005B60EC"/>
    <w:rsid w:val="00654ED3"/>
    <w:rsid w:val="0066622B"/>
    <w:rsid w:val="00672B02"/>
    <w:rsid w:val="00674E6A"/>
    <w:rsid w:val="0068606E"/>
    <w:rsid w:val="00710C2F"/>
    <w:rsid w:val="008745EC"/>
    <w:rsid w:val="0089024C"/>
    <w:rsid w:val="00913769"/>
    <w:rsid w:val="009366DC"/>
    <w:rsid w:val="00945296"/>
    <w:rsid w:val="00A31446"/>
    <w:rsid w:val="00AE14E2"/>
    <w:rsid w:val="00B02C2A"/>
    <w:rsid w:val="00B1655D"/>
    <w:rsid w:val="00B771D9"/>
    <w:rsid w:val="00BD1E62"/>
    <w:rsid w:val="00C354D2"/>
    <w:rsid w:val="00C6462F"/>
    <w:rsid w:val="00C70E8A"/>
    <w:rsid w:val="00D75C11"/>
    <w:rsid w:val="00DD1221"/>
    <w:rsid w:val="00DD4D0B"/>
    <w:rsid w:val="00DE7C25"/>
    <w:rsid w:val="00F02F2A"/>
    <w:rsid w:val="00FF08C1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293D"/>
  <w15:chartTrackingRefBased/>
  <w15:docId w15:val="{FB9CF0D7-080D-4F53-8369-8EA1244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39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E8A"/>
    <w:pPr>
      <w:ind w:left="720"/>
      <w:contextualSpacing/>
    </w:pPr>
  </w:style>
  <w:style w:type="paragraph" w:styleId="a6">
    <w:name w:val="Normal (Web)"/>
    <w:basedOn w:val="a"/>
    <w:uiPriority w:val="99"/>
    <w:rsid w:val="0067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46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46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462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462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462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462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E7C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C25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Надежда Николаевна</dc:creator>
  <cp:keywords/>
  <dc:description/>
  <cp:lastModifiedBy>Vadim Redkin</cp:lastModifiedBy>
  <cp:revision>4</cp:revision>
  <cp:lastPrinted>2022-04-04T09:12:00Z</cp:lastPrinted>
  <dcterms:created xsi:type="dcterms:W3CDTF">2022-04-04T09:06:00Z</dcterms:created>
  <dcterms:modified xsi:type="dcterms:W3CDTF">2022-04-04T09:13:00Z</dcterms:modified>
</cp:coreProperties>
</file>