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33" w:rsidRPr="007F6933" w:rsidRDefault="007F6933" w:rsidP="007F6933">
      <w:pPr>
        <w:tabs>
          <w:tab w:val="right" w:pos="9356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933">
        <w:rPr>
          <w:rFonts w:ascii="Times New Roman" w:eastAsia="Calibri" w:hAnsi="Times New Roman" w:cs="Times New Roman"/>
          <w:sz w:val="24"/>
          <w:szCs w:val="24"/>
        </w:rPr>
        <w:t>Приложение № 5</w:t>
      </w:r>
      <w:r w:rsidRPr="007F6933">
        <w:rPr>
          <w:rFonts w:ascii="Times New Roman" w:eastAsia="Calibri" w:hAnsi="Times New Roman" w:cs="Times New Roman"/>
          <w:sz w:val="24"/>
          <w:szCs w:val="24"/>
        </w:rPr>
        <w:br/>
        <w:t>к распоряжению Администрации</w:t>
      </w:r>
      <w:r w:rsidRPr="007F6933">
        <w:rPr>
          <w:rFonts w:ascii="Times New Roman" w:eastAsia="Calibri" w:hAnsi="Times New Roman" w:cs="Times New Roman"/>
          <w:sz w:val="24"/>
          <w:szCs w:val="24"/>
        </w:rPr>
        <w:br/>
        <w:t>Вилегодского муниципального</w:t>
      </w:r>
      <w:r w:rsidRPr="007F6933">
        <w:rPr>
          <w:rFonts w:ascii="Times New Roman" w:eastAsia="Calibri" w:hAnsi="Times New Roman" w:cs="Times New Roman"/>
          <w:sz w:val="24"/>
          <w:szCs w:val="24"/>
        </w:rPr>
        <w:br/>
        <w:t>округа от 01.02.2021 г. № 6/4-р</w:t>
      </w:r>
    </w:p>
    <w:p w:rsidR="007F6933" w:rsidRPr="007F6933" w:rsidRDefault="007F6933" w:rsidP="007F6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об отделе по делам ГО, ЧС и мобилизационной работе</w:t>
      </w: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F6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по организационной работе, делам ГО и ЧС</w:t>
      </w:r>
    </w:p>
    <w:p w:rsidR="007F6933" w:rsidRPr="007F6933" w:rsidRDefault="007F6933" w:rsidP="007F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Вилегодского муниципального округа</w:t>
      </w:r>
    </w:p>
    <w:p w:rsidR="007F6933" w:rsidRPr="007F6933" w:rsidRDefault="007F6933" w:rsidP="007F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6933" w:rsidRPr="007F6933" w:rsidRDefault="007F6933" w:rsidP="007F6933">
      <w:pPr>
        <w:numPr>
          <w:ilvl w:val="0"/>
          <w:numId w:val="4"/>
        </w:num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7F6933" w:rsidRPr="007F6933" w:rsidRDefault="007F6933" w:rsidP="007F6933">
      <w:pPr>
        <w:tabs>
          <w:tab w:val="left" w:pos="1276"/>
          <w:tab w:val="num" w:pos="1560"/>
          <w:tab w:val="left" w:pos="9355"/>
        </w:tabs>
        <w:spacing w:after="0" w:line="264" w:lineRule="auto"/>
        <w:ind w:right="-1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отделе ГО, ЧС и мобилизационной работе Управления по организационной работе, делам ГО и ЧС (далее по тексту – Положение) определяет правовой статус, основные задачи, функции, права и организацию работы отдела по делам ГО, ЧС и мобилизационной работе Управления по организационной работе, делам ГО и ЧС администрации Вилегодского муниципального округа (далее по тексту – Отдел).</w:t>
      </w:r>
      <w:proofErr w:type="gramEnd"/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делам ГО, ЧС и мобилизационной работе (далее-Отдел), является структурным подразделением Управления по организационной работе, делам ГО и ЧС администрации Вилегодского муниципального округа (далее-Управление). 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деятельности Отдела является организация исполнение полномочий по решению вопросов местного значения в области:</w:t>
      </w:r>
    </w:p>
    <w:p w:rsidR="007F6933" w:rsidRPr="007F6933" w:rsidRDefault="007F6933" w:rsidP="007F6933">
      <w:pPr>
        <w:numPr>
          <w:ilvl w:val="0"/>
          <w:numId w:val="2"/>
        </w:numPr>
        <w:tabs>
          <w:tab w:val="left" w:pos="-2552"/>
          <w:tab w:val="left" w:pos="-2410"/>
          <w:tab w:val="left" w:pos="-2127"/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участия в профилактике терроризма и экстремизма;</w:t>
      </w:r>
    </w:p>
    <w:p w:rsidR="007F6933" w:rsidRPr="007F6933" w:rsidRDefault="007F6933" w:rsidP="007F6933">
      <w:pPr>
        <w:numPr>
          <w:ilvl w:val="0"/>
          <w:numId w:val="2"/>
        </w:numPr>
        <w:tabs>
          <w:tab w:val="left" w:pos="-2552"/>
          <w:tab w:val="left" w:pos="-2410"/>
          <w:tab w:val="left" w:pos="-2127"/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обеспечения первичных мер пожарной безопасности;</w:t>
      </w:r>
    </w:p>
    <w:p w:rsidR="007F6933" w:rsidRPr="007F6933" w:rsidRDefault="007F6933" w:rsidP="007F6933">
      <w:pPr>
        <w:numPr>
          <w:ilvl w:val="0"/>
          <w:numId w:val="2"/>
        </w:numPr>
        <w:tabs>
          <w:tab w:val="left" w:pos="-2552"/>
          <w:tab w:val="left" w:pos="-2410"/>
          <w:tab w:val="left" w:pos="-2127"/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участия в предупреждении и ликвидации последствий чрезвычайных ситуаций;</w:t>
      </w:r>
    </w:p>
    <w:p w:rsidR="007F6933" w:rsidRPr="007F6933" w:rsidRDefault="007F6933" w:rsidP="007F6933">
      <w:pPr>
        <w:numPr>
          <w:ilvl w:val="0"/>
          <w:numId w:val="2"/>
        </w:numPr>
        <w:tabs>
          <w:tab w:val="left" w:pos="-2552"/>
          <w:tab w:val="left" w:pos="-2410"/>
          <w:tab w:val="left" w:pos="-2127"/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организации и осуществления мероприятий по территориальной обороне и гражданской обороне;</w:t>
      </w:r>
    </w:p>
    <w:p w:rsidR="007F6933" w:rsidRPr="007F6933" w:rsidRDefault="007F6933" w:rsidP="007F6933">
      <w:pPr>
        <w:numPr>
          <w:ilvl w:val="0"/>
          <w:numId w:val="2"/>
        </w:numPr>
        <w:tabs>
          <w:tab w:val="left" w:pos="-2552"/>
          <w:tab w:val="left" w:pos="-2410"/>
          <w:tab w:val="left" w:pos="-2127"/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организации и осуществления мероприятий по мобилизационной подготовке;</w:t>
      </w:r>
    </w:p>
    <w:p w:rsidR="007F6933" w:rsidRPr="007F6933" w:rsidRDefault="007F6933" w:rsidP="007F6933">
      <w:pPr>
        <w:numPr>
          <w:ilvl w:val="0"/>
          <w:numId w:val="2"/>
        </w:numPr>
        <w:tabs>
          <w:tab w:val="left" w:pos="-2552"/>
          <w:tab w:val="left" w:pos="-2410"/>
          <w:tab w:val="left" w:pos="-2127"/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осуществления мероприятий по обеспечению безопасности людей на водных объектах, охране их жизни и здоровья.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Архангельской области, Уставом Вилегодского муниципального округа Архангельской области, законами Архангельской области, правовыми актами Архангельской области и Вилегодского муниципального округа, постановлениями и распоряжениями главы Вилегодского муниципального округа, Администрации и настоящим Положением.</w:t>
      </w:r>
      <w:proofErr w:type="gramEnd"/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 подотчетен начальнику Управления по организационной работе, делам ГО и ЧС администрации Вилегодского муниципального округа (далее – начальник Управления).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не обладает правами юридического лица, исходящие документы Отдела готовятся за подписью начальника Управления с использованием бланков, штампов и печати Управления в соответствии с инструкцией по делопроизводству в Администрации Вилегодского муниципального округа.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расходов на содержание Отдела осуществляется за счет средств бюджета Вилегодского муниципального округа в рамках бюджетной сметы Управления. </w:t>
      </w:r>
    </w:p>
    <w:p w:rsidR="007F6933" w:rsidRPr="007F6933" w:rsidRDefault="007F6933" w:rsidP="007F6933">
      <w:pPr>
        <w:tabs>
          <w:tab w:val="left" w:pos="1276"/>
          <w:tab w:val="num" w:pos="1560"/>
          <w:tab w:val="left" w:pos="9355"/>
        </w:tabs>
        <w:spacing w:after="0" w:line="264" w:lineRule="auto"/>
        <w:ind w:right="-1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numPr>
          <w:ilvl w:val="0"/>
          <w:numId w:val="4"/>
        </w:numPr>
        <w:shd w:val="clear" w:color="auto" w:fill="FFFFFF"/>
        <w:spacing w:after="0" w:line="264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 Отдела</w:t>
      </w:r>
    </w:p>
    <w:p w:rsidR="007F6933" w:rsidRPr="007F6933" w:rsidRDefault="007F6933" w:rsidP="007F6933">
      <w:pPr>
        <w:tabs>
          <w:tab w:val="left" w:pos="1276"/>
          <w:tab w:val="num" w:pos="1560"/>
          <w:tab w:val="left" w:pos="9355"/>
        </w:tabs>
        <w:spacing w:after="0" w:line="264" w:lineRule="auto"/>
        <w:ind w:right="-1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Обеспечение первичных мер пожарной безопасности, включая обеспечение безопасности людей, охрану их жизни и здоровья. 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Обеспечение первичных мер безопасности людей на водных объектах.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Организация и осуществление мероприятий по гражданской обороне, защите населения и территории Вилегодского муниципального округа от чрезвычайных ситуаций природного и техногенного характера.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Организация работы по созданию резерва финансовых и материальных ресурсов в целях гражданской обороны и ликвидации чрезвычайных ситуаций на территории Вилегодского муниципального округа.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Организация и осуществление мероприятий по мобилизационной подготовке.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Вилегодского муниципального округа.</w:t>
      </w:r>
    </w:p>
    <w:p w:rsidR="007F6933" w:rsidRPr="007F6933" w:rsidRDefault="007F6933" w:rsidP="007F6933">
      <w:pPr>
        <w:tabs>
          <w:tab w:val="left" w:pos="1276"/>
          <w:tab w:val="num" w:pos="1560"/>
          <w:tab w:val="left" w:pos="9355"/>
        </w:tabs>
        <w:spacing w:after="0" w:line="264" w:lineRule="auto"/>
        <w:ind w:right="-1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numPr>
          <w:ilvl w:val="0"/>
          <w:numId w:val="4"/>
        </w:numPr>
        <w:shd w:val="clear" w:color="auto" w:fill="FFFFFF"/>
        <w:spacing w:after="0" w:line="264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Отдела</w:t>
      </w:r>
    </w:p>
    <w:p w:rsidR="007F6933" w:rsidRPr="007F6933" w:rsidRDefault="007F6933" w:rsidP="007F6933">
      <w:pPr>
        <w:widowControl w:val="0"/>
        <w:tabs>
          <w:tab w:val="left" w:pos="1418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 целях обеспечения первичных мер пожарной безопасности, включая обеспечение безопасности людей, охрану их жизни и здоровья, Отдел выполняет следующие функции: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Осуществляет планирование и разработку мероприятий по первичным мерам пожарной безопасности, а также </w:t>
      </w:r>
      <w:proofErr w:type="gramStart"/>
      <w:r w:rsidRPr="007F69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 их выполнением.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Обеспечивает обустройство и содержание источников наружного противопожарного водоснабжения, в том числе: пожарных гидрантов, пожарных резервуаров, пожарных водоемов, пожарных пирсов.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Организует принятие распорядительных актов об установлении особого противопожарного режима, включая разработку дополнительных требований пожарной безопасности, а также </w:t>
      </w:r>
      <w:proofErr w:type="gramStart"/>
      <w:r w:rsidRPr="007F69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 их реализацией.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Ведет перечень населенных пунктов, подверженных угрозе лесных пожаров, организует принятие мер, направленных на снижение рисков лесных пожаров.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lastRenderedPageBreak/>
        <w:t>Ведет информационно-профилактическую работу среди населения, направленную на соблюдение правил противопожарной безопасности, требований иных нормативных документов, направленных на повышение защищённости личности, имущества, общества и государства от пожаров.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Обеспечивает всеобщее обязательное обучения населения в области первичных мер пожарной безопасности.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Выполняет иные функции, направленные на повышение защищённости личности, имущества, общества и государства от пожаров.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 целях обеспечения первичных мер безопасности людей на водных объектах, Отдел выполняет следующие функции: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подготовку к функционированию пляжей, мест отдыха у воды, включая обеспечение соблюдения санитарно-гигиенических требований, проверку безопасности водных объектов.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Информирует население о необходимости соблюдения мер безопасности при нахождении у водного объекта, с учетом сезонных особенностей.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Готовит предложения об организации купелей в дни соответствующих религиозных праздников, участвует в обеспечении соблюдения требований безопасности при проведении подобных мероприятий.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Выполняет иные функции, направленные на обеспечение безопасности людей на водных объектах.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 целях организации и осуществления мероприятий по гражданской обороне, защите населения и территории Вилегодского муниципального округа от чрезвычайных ситуаций природного и техногенного характера, Отдел выполняет следующие функции: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Обеспечивает функционирование и развитие муниципального звена областной подсистемы РС ЧС, готовность органов управления, сил и средств в условиях мирного и военного времени.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Осуществляет планирование и разработку мероприятий по гражданской обороне, предупреждению и ликвидации чрезвычайных ситуаций, а также </w:t>
      </w:r>
      <w:proofErr w:type="gramStart"/>
      <w:r w:rsidRPr="007F69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 их выполнением.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сбор, обобщение и анализ информации об угрозе или возникновении чрезвычайных ситуаций, своевременно доводит информацию до ГУ МЧС России по Архангельской области.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Участвует в создании, эксплуатации и развитии системы обеспечения вызова экстренных оперативных служб по единому номеру «112»; Единой дежурно-диспетчерской службы, системы «Безопасный город».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работу сети наблюдения и лабораторного контроля звена областной системы РС ЧС в интересах гражданской обороны, а также по прогнозированию чрезвычайных ситуаций.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работу по привлечению в установленном порядке к проведению мероприятий в области гражданской обороны, предупреждения и ликвидации чрезвычайных ситуаций, общественных объединений и трудового населения при их соответствующей подготовке.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Обеспечивает состояние постоянной готовности к использованию </w:t>
      </w:r>
      <w:r w:rsidRPr="007F6933">
        <w:rPr>
          <w:rFonts w:ascii="Times New Roman" w:eastAsia="Calibri" w:hAnsi="Times New Roman" w:cs="Times New Roman"/>
          <w:sz w:val="26"/>
          <w:szCs w:val="26"/>
        </w:rPr>
        <w:lastRenderedPageBreak/>
        <w:t>систем оповещения населения об опасности.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оповещение и информирование населения о приведении в готовность системы гражданской обороны, об опасности.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подготовку по гражданской обороне, по вопросам предупреждения и ликвидации чрезвычайных ситуаций должностных лиц муниципального звена областной подсистемы РС ЧС.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Организует всеобщее обязательное </w:t>
      </w:r>
      <w:proofErr w:type="gramStart"/>
      <w:r w:rsidRPr="007F6933">
        <w:rPr>
          <w:rFonts w:ascii="Times New Roman" w:eastAsia="Calibri" w:hAnsi="Times New Roman" w:cs="Times New Roman"/>
          <w:sz w:val="26"/>
          <w:szCs w:val="26"/>
        </w:rPr>
        <w:t>обучение населения по</w:t>
      </w:r>
      <w:proofErr w:type="gramEnd"/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 гражданской обороне и действиям в чрезвычайных ситуациях.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Осуществляет контроль в пределах своей компетенции за соблюдением санитарно-противоэпидемического режима.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и проводит учения и тренировки, осуществляет проверку состояния защиты и обеспечения жизнедеятельности людей, защиты окружающей среды, устойчивости и функционирования предприятий, учреждений и организаций на территории муниципального образования.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Выполняет иные функции, направленные на осуществление мероприятий по гражданской обороне, защите населения и территории Вилегодского муниципального округа от чрезвычайных ситуаций природного и техногенного характера.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 целях организации работы по созданию резерва финансовых и материальных ресурсов в целях гражданской обороны и ликвидации чрезвычайных ситуаций на территории Вилегодского муниципального округа, Отдел выполняет следующие функции: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создание, хранение и своевременную замену запасов материально-технических, продовольственных, медицинских и иных сре</w:t>
      </w:r>
      <w:proofErr w:type="gramStart"/>
      <w:r w:rsidRPr="007F6933">
        <w:rPr>
          <w:rFonts w:ascii="Times New Roman" w:eastAsia="Calibri" w:hAnsi="Times New Roman" w:cs="Times New Roman"/>
          <w:sz w:val="26"/>
          <w:szCs w:val="26"/>
        </w:rPr>
        <w:t>дств в ц</w:t>
      </w:r>
      <w:proofErr w:type="gramEnd"/>
      <w:r w:rsidRPr="007F6933">
        <w:rPr>
          <w:rFonts w:ascii="Times New Roman" w:eastAsia="Calibri" w:hAnsi="Times New Roman" w:cs="Times New Roman"/>
          <w:sz w:val="26"/>
          <w:szCs w:val="26"/>
        </w:rPr>
        <w:t>елях гражданской обороны и ликвидации чрезвычайных ситуаций.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создание и постоянную готовность для развертывания пунктов временного размещения граждан, приемных эвакуационных пунктов, промежуточных пунктов эвакуации, пунктов высадки, пунктов выгрузки материальных и культурных ценностей.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Участвует в организации первоочередного обеспечения населения, пострадавшего при ведении военных конфликтов или чрезвычайных ситуациях.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Выполняет иные функции, направленные на создание резерва финансовых и материальных ресурсов в целях гражданской обороны и ликвидации чрезвычайных ситуаций.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 целях организации и осуществления мероприятий по мобилизационной подготовке, Отдел выполняет следующие функции: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Разрабатывает мобилизационные планы муниципального образования.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Определяет условия работы и подготовки органов местного самоуправления, организаций и экономики муниципального образования к работе в период мобилизации и в военное время.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Участвует в подготовке и проведении мобилизации Вооруженных Сил Российской Федерации, других войск, воинских формирований, органов и специальных формирований.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Участвует в создании, развитии и сохранении мобилизационных </w:t>
      </w:r>
      <w:r w:rsidRPr="007F6933">
        <w:rPr>
          <w:rFonts w:ascii="Times New Roman" w:eastAsia="Calibri" w:hAnsi="Times New Roman" w:cs="Times New Roman"/>
          <w:sz w:val="26"/>
          <w:szCs w:val="26"/>
        </w:rPr>
        <w:lastRenderedPageBreak/>
        <w:t>мощностей, необходимой для удовлетворения потребностей государства и Вооруженных Сил Российской Федерации.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Участвует в создании и подготовке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Участвует в подготовке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Участвует в подготовке и организации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создание, в установленном порядке, запасных пунктов управления органов местного самоуправления и организаций, готовит указанные пунктов управления к работе в условиях военного времени.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Участвует в организации воинского учета в органах местного самоуправления и организациях.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  <w:tab w:val="left" w:pos="1701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Выполняет иные функции, направленные на организацию и осуществление мероприятий по мобилизационной подготовке.</w:t>
      </w:r>
    </w:p>
    <w:p w:rsidR="007F6933" w:rsidRPr="007F6933" w:rsidRDefault="007F6933" w:rsidP="007F6933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В целях участия в профилактике терроризма и экстремизма, а также в минимизации и (или) ликвидации последствий проявлений терроризма и экстремизма в границах Вилегодского муниципального округа, Отдел выполняет следующие функции: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Осуществляет планирование, разработку и осуществление мероприятий по антитеррористической и общественной безопасности, а также </w:t>
      </w:r>
      <w:proofErr w:type="gramStart"/>
      <w:r w:rsidRPr="007F69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 их выполнением.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сбор, обобщение и анализ информации о террористических угрозах, своевременно доводит информацию до ОМВД России по Вилегодскому району.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Участвует в создании, эксплуатации и развитии системы обеспечения вызова экстренных оперативных служб по единому номеру «112»; Единой дежурно-диспетчерской службы, системы «Безопасный город».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  <w:tab w:val="left" w:pos="1418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Организует и проводит учения и тренировки, осуществляет проверку состояния защиты и обеспечения жизнедеятельности людей, защиты окружающей среды, устойчивости и функционирования предприятий, учреждений и организаций на территории муниципального образования.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Проводит категоризацию объектов и общественных мест, организует принятие мер антитеррористической и общественной безопасности на объектах и в общественных местах, соответствующих установленной категории.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Контролирует разработку и актуализацию паспортов безопасности муниципальных бюджетных учреждений.</w:t>
      </w:r>
    </w:p>
    <w:p w:rsidR="007F6933" w:rsidRPr="007F6933" w:rsidRDefault="007F6933" w:rsidP="007F6933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Выполняет иные функции, направленные на организацию и </w:t>
      </w:r>
      <w:r w:rsidRPr="007F6933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осуществление мероприятий по антитеррористической и общественной безопасности.</w:t>
      </w:r>
    </w:p>
    <w:p w:rsidR="007F6933" w:rsidRPr="007F6933" w:rsidRDefault="007F6933" w:rsidP="007F6933">
      <w:pPr>
        <w:tabs>
          <w:tab w:val="left" w:pos="0"/>
        </w:tabs>
        <w:spacing w:after="0" w:line="264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F6933" w:rsidRPr="007F6933" w:rsidRDefault="007F6933" w:rsidP="007F6933">
      <w:pPr>
        <w:keepNext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Отдела</w:t>
      </w:r>
    </w:p>
    <w:p w:rsidR="007F6933" w:rsidRPr="007F6933" w:rsidRDefault="007F6933" w:rsidP="007F6933">
      <w:pPr>
        <w:keepNext/>
        <w:tabs>
          <w:tab w:val="left" w:pos="0"/>
        </w:tabs>
        <w:spacing w:after="0" w:line="264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F6933" w:rsidRPr="007F6933" w:rsidRDefault="007F6933" w:rsidP="007F6933">
      <w:pPr>
        <w:numPr>
          <w:ilvl w:val="1"/>
          <w:numId w:val="4"/>
        </w:numPr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для осуществления возложенных на него функций имеет следующие права и обязанности: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проекты муниципальных правовых актов по вопросам, входящим в компетенцию Отдела.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начальника Управления готовить и направлять запросы на предоставление сведений, необходимых для осуществления возложенных на Отдел функций в установленном порядке, в адрес органов государственной власти, органов местного самоуправления, организаций.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начальника Управления организовывать и проводить совещания, семинары, встречи и другие мероприятия по вопросам, входящим в компетенцию Отдела.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начальника Управления готовить информацию для населения по вопросам, входящим в компетенцию Отдела.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в своей деятельности служебный транспорт, системы связи, базы данных, компьютерную и оргтехнику Администрации.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главе Вилегодского муниципального округа по вопросам, отнесенным к компетенции Отдела.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координацию и контроль деятельности территориальных отделов Администрации Вилегодского муниципального округа в сфере компетенции Отдела.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документооборот и работу по комплектованию, хранению, учету и использованию архивных документов, образовавшихся в процессе деятельности Отдела, в соответствии с действующим законодательством.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ответы на запросы по вопросам, входящим в сферу компетенции Отдела.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  <w:tab w:val="left" w:pos="170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ежемесячную ежеквартальную и годовую отчетную информацию (статистическая отчетность, отчеты по утвержденным формам и т.д.) по вопросам, входящим в сферу компетенции Отдела.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  <w:tab w:val="left" w:pos="170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прием граждан по вопросам, входящим в сферу компетенции Отдела.</w:t>
      </w:r>
    </w:p>
    <w:p w:rsidR="007F6933" w:rsidRPr="007F6933" w:rsidRDefault="007F6933" w:rsidP="007F6933">
      <w:pPr>
        <w:numPr>
          <w:ilvl w:val="2"/>
          <w:numId w:val="4"/>
        </w:numPr>
        <w:shd w:val="clear" w:color="auto" w:fill="FFFFFF"/>
        <w:tabs>
          <w:tab w:val="left" w:pos="0"/>
          <w:tab w:val="left" w:pos="170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обращения граждан и организаций, запросы депутатов, органов государственной власти и разрешать их в порядке, установленном законодательством и нормативно-правовыми актами Администрации Вилегодского муниципального округа. Обеспечивать соблюдение и защиту прав и законных интересов граждан.</w:t>
      </w:r>
    </w:p>
    <w:p w:rsidR="007F6933" w:rsidRPr="007F6933" w:rsidRDefault="007F6933" w:rsidP="007F6933">
      <w:pPr>
        <w:numPr>
          <w:ilvl w:val="1"/>
          <w:numId w:val="4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и работники Отдела несут ответственность за нарушение норм Конституции Российской Федерации, действующего законодательства Российской Федерации и Архангельской области, правовых актов Собрания депутатов и главы Вилегодского муниципального округа, Устава Вилегодского </w:t>
      </w: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округа Архангельской области, неисполнение или ненадлежащее исполнение своих должностных обязанностей.</w:t>
      </w:r>
    </w:p>
    <w:p w:rsidR="007F6933" w:rsidRPr="007F6933" w:rsidRDefault="007F6933" w:rsidP="007F6933">
      <w:pPr>
        <w:tabs>
          <w:tab w:val="left" w:pos="1418"/>
        </w:tabs>
        <w:spacing w:after="0" w:line="264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F6933" w:rsidRPr="007F6933" w:rsidRDefault="007F6933" w:rsidP="007F6933">
      <w:pPr>
        <w:numPr>
          <w:ilvl w:val="0"/>
          <w:numId w:val="4"/>
        </w:numPr>
        <w:shd w:val="clear" w:color="auto" w:fill="FFFFFF"/>
        <w:spacing w:after="0" w:line="264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Отдела</w:t>
      </w:r>
    </w:p>
    <w:p w:rsidR="007F6933" w:rsidRPr="007F6933" w:rsidRDefault="007F6933" w:rsidP="007F6933">
      <w:pPr>
        <w:tabs>
          <w:tab w:val="left" w:pos="1418"/>
        </w:tabs>
        <w:spacing w:after="0" w:line="264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возглавляет начальник отдела по делам ГО, ЧС и мобилизационной работе (далее – начальник Отдела), назначаемый и освобождаемый от замещаемой должности главой Вилегодского муниципального округа в соответствии с законодательством РФ.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подчиняется начальнику Управления.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должностных обязанностей и прав начальника отдела определяется должностной инструкцией, утверждаемой главой Вилегодского муниципального округа, которая является неотъемлемой частью трудового договора.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обладает следующими полномочиями:</w:t>
      </w:r>
    </w:p>
    <w:p w:rsidR="007F6933" w:rsidRPr="007F6933" w:rsidRDefault="007F6933" w:rsidP="007F693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осуществляет руководство Отделом, планирует его работу, обеспечивает выполнение Отделом поставленных задач и поручений;</w:t>
      </w:r>
    </w:p>
    <w:p w:rsidR="007F6933" w:rsidRPr="007F6933" w:rsidRDefault="007F6933" w:rsidP="007F693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обеспечивает соблюдение трудовой дисциплины работниками Отдела;</w:t>
      </w:r>
    </w:p>
    <w:p w:rsidR="007F6933" w:rsidRPr="007F6933" w:rsidRDefault="007F6933" w:rsidP="007F693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ходатайствует перед начальником Управления о поощрении работников Отдела, в том числе, премировании;</w:t>
      </w:r>
    </w:p>
    <w:p w:rsidR="007F6933" w:rsidRPr="007F6933" w:rsidRDefault="007F6933" w:rsidP="007F693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готовит предложения на имя начальника Управления по организации профессиональной подготовки, переподготовки и </w:t>
      </w:r>
      <w:proofErr w:type="gramStart"/>
      <w:r w:rsidRPr="007F6933">
        <w:rPr>
          <w:rFonts w:ascii="Times New Roman" w:eastAsia="Calibri" w:hAnsi="Times New Roman" w:cs="Times New Roman"/>
          <w:sz w:val="26"/>
          <w:szCs w:val="26"/>
        </w:rPr>
        <w:t>повышении</w:t>
      </w:r>
      <w:proofErr w:type="gramEnd"/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 квалификации работников Отдела;</w:t>
      </w:r>
    </w:p>
    <w:p w:rsidR="007F6933" w:rsidRPr="007F6933" w:rsidRDefault="007F6933" w:rsidP="007F693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осуществляет </w:t>
      </w:r>
      <w:proofErr w:type="gramStart"/>
      <w:r w:rsidRPr="007F69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 исполнением работниками Отдела их должностных обязанностей, а также собственных поручений и указаний;</w:t>
      </w:r>
    </w:p>
    <w:p w:rsidR="007F6933" w:rsidRPr="007F6933" w:rsidRDefault="007F6933" w:rsidP="007F693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принимает в пределах своей компетенции и в установленном порядке меры по устранению нарушений законодательства;</w:t>
      </w:r>
    </w:p>
    <w:p w:rsidR="007F6933" w:rsidRPr="007F6933" w:rsidRDefault="007F6933" w:rsidP="007F693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по поручению начальника Управления участвует в комиссиях, рабочих совещаниях, созданных для рассмотрения вопросов отнесенным к компетенции Отдела;</w:t>
      </w:r>
    </w:p>
    <w:p w:rsidR="007F6933" w:rsidRPr="007F6933" w:rsidRDefault="007F6933" w:rsidP="007F693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>осуществляет иные полномочия в целях организации деятельности Отдела и реализации его функций;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(временная нетрудоспособность, служебная командировка и т.п.) или прекращения полномочий начальника Отдела его полномочия временно осуществляет должностное лицо Отдела, назначенное распоряжением Администрации Вилегодского муниципального округа.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Отдела </w:t>
      </w:r>
      <w:proofErr w:type="gramStart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свои обязанности</w:t>
      </w:r>
      <w:proofErr w:type="gramEnd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должностными инструкциями, утверждаемые главой Вилегодского муниципального округа.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Работники Отдела назначаются на должность и освобождаются от замещаемой должности главой Вилегодского муниципального округа.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Штатная численность Отдела определяется штатным расписанием, утверждаемым главой Вилегодского муниципального округа.</w:t>
      </w:r>
    </w:p>
    <w:p w:rsidR="007F6933" w:rsidRPr="007F6933" w:rsidRDefault="007F6933" w:rsidP="007F6933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numPr>
          <w:ilvl w:val="0"/>
          <w:numId w:val="4"/>
        </w:numPr>
        <w:shd w:val="clear" w:color="auto" w:fill="FFFFFF"/>
        <w:spacing w:after="0" w:line="264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Взаимодействие Отдела</w:t>
      </w:r>
    </w:p>
    <w:p w:rsidR="007F6933" w:rsidRPr="007F6933" w:rsidRDefault="007F6933" w:rsidP="007F6933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Архангельской области, органами местного самоуправления Вилегодского муниципального округа, отраслевыми (функциональными) и территориальными органами Администрации, общественными объединениями и организациями, действующими в соответствии с законодательством Российской Федерации.</w:t>
      </w:r>
    </w:p>
    <w:p w:rsidR="007F6933" w:rsidRPr="007F6933" w:rsidRDefault="007F6933" w:rsidP="007F6933">
      <w:pPr>
        <w:numPr>
          <w:ilvl w:val="1"/>
          <w:numId w:val="4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обеспечивает функционирование следующих коллегиальных органов: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предупреждению и ликвидации ЧС и обеспечению пожарной безопасности Вилегодского муниципального округа;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комиссия по профилактике терроризма и экстремизма, а также в минимизации и (или) ликвидации последствий проявлений терроризма и экстремизма в границах Вилегодского муниципального округа;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предупреждению и ликвидации чрезвычайных ситуаций и обеспечению пожарной безопасности Вилегодского муниципального округа;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Эвакоприемная</w:t>
      </w:r>
      <w:proofErr w:type="spellEnd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Вилегодского муниципального округа;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повышению устойчивости функционирования объектов экономики Вилегодского муниципального округа.</w:t>
      </w:r>
    </w:p>
    <w:p w:rsidR="007F6933" w:rsidRPr="007F6933" w:rsidRDefault="007F6933" w:rsidP="007F6933">
      <w:pPr>
        <w:numPr>
          <w:ilvl w:val="1"/>
          <w:numId w:val="4"/>
        </w:numPr>
        <w:tabs>
          <w:tab w:val="left" w:pos="-2552"/>
          <w:tab w:val="left" w:pos="-2410"/>
          <w:tab w:val="left" w:pos="-2127"/>
          <w:tab w:val="left" w:pos="1276"/>
          <w:tab w:val="num" w:pos="2399"/>
        </w:tabs>
        <w:spacing w:after="0" w:line="264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33">
        <w:rPr>
          <w:rFonts w:ascii="Times New Roman" w:eastAsia="Calibri" w:hAnsi="Times New Roman" w:cs="Times New Roman"/>
          <w:sz w:val="26"/>
          <w:szCs w:val="26"/>
        </w:rPr>
        <w:t xml:space="preserve"> Отдел обеспечивает взаимодействие Администрации Вилегодского муниципального округа со следующими государственными органами и организациями: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Вилегодскому району Архангельской области;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 Архангельской области «Ильинская ЦРБ»;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Военный комиссариат Вилегодского и </w:t>
      </w:r>
      <w:proofErr w:type="gramStart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Ленского</w:t>
      </w:r>
      <w:proofErr w:type="gramEnd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Архангельской области «ОГПС № 7» ПЧ № 28;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занятости населения по Вилегодскому району;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 Архангельской области «Издательский дом «Знамя труда»</w:t>
      </w:r>
    </w:p>
    <w:p w:rsidR="007F6933" w:rsidRPr="007F6933" w:rsidRDefault="007F6933" w:rsidP="007F69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Вилегодская</w:t>
      </w:r>
      <w:proofErr w:type="spellEnd"/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избирательная комиссия.</w:t>
      </w:r>
    </w:p>
    <w:p w:rsidR="007F6933" w:rsidRPr="007F6933" w:rsidRDefault="007F6933" w:rsidP="007F6933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933" w:rsidRPr="007F6933" w:rsidRDefault="007F6933" w:rsidP="007F6933">
      <w:pPr>
        <w:numPr>
          <w:ilvl w:val="0"/>
          <w:numId w:val="4"/>
        </w:numPr>
        <w:shd w:val="clear" w:color="auto" w:fill="FFFFFF"/>
        <w:spacing w:after="0" w:line="264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Реорганизация и ликвидация Отдела</w:t>
      </w:r>
    </w:p>
    <w:p w:rsidR="007F6933" w:rsidRPr="007F6933" w:rsidRDefault="007F6933" w:rsidP="007F6933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6933" w:rsidRPr="007F6933" w:rsidRDefault="007F6933" w:rsidP="007F6933">
      <w:pPr>
        <w:shd w:val="clear" w:color="auto" w:fill="FFFFFF"/>
        <w:tabs>
          <w:tab w:val="left" w:pos="109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7.1. Основанием для ликвидации (реорганизации) Отдела является внесение изменений в решение Собрания депутатов по вопросу о структуре Администрации Вилегодского муниципального округа.</w:t>
      </w:r>
    </w:p>
    <w:p w:rsidR="00A6312D" w:rsidRDefault="007F6933" w:rsidP="007F6933">
      <w:pPr>
        <w:tabs>
          <w:tab w:val="left" w:pos="9355"/>
        </w:tabs>
        <w:spacing w:after="0" w:line="264" w:lineRule="auto"/>
        <w:ind w:right="-1" w:firstLine="567"/>
        <w:jc w:val="both"/>
      </w:pPr>
      <w:r w:rsidRPr="007F6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7.2. Изменения и дополнения в настоящее Положение вносятся распоряжением Администрации Вилегодского муниципального округа.</w:t>
      </w:r>
      <w:bookmarkStart w:id="0" w:name="_GoBack"/>
      <w:bookmarkEnd w:id="0"/>
    </w:p>
    <w:sectPr w:rsidR="00A6312D" w:rsidSect="00BC0BB9">
      <w:pgSz w:w="11907" w:h="16840" w:code="9"/>
      <w:pgMar w:top="1134" w:right="851" w:bottom="1134" w:left="1701" w:header="720" w:footer="720" w:gutter="0"/>
      <w:pgNumType w:start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>
    <w:nsid w:val="0E5F11AF"/>
    <w:multiLevelType w:val="multilevel"/>
    <w:tmpl w:val="43E86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235F6B"/>
    <w:multiLevelType w:val="hybridMultilevel"/>
    <w:tmpl w:val="A81CB04C"/>
    <w:lvl w:ilvl="0" w:tplc="44C0C4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EF0302"/>
    <w:multiLevelType w:val="multilevel"/>
    <w:tmpl w:val="0EE00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1"/>
    <w:rsid w:val="00057761"/>
    <w:rsid w:val="007F6933"/>
    <w:rsid w:val="00A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2804</Words>
  <Characters>15988</Characters>
  <Application>Microsoft Office Word</Application>
  <DocSecurity>0</DocSecurity>
  <Lines>133</Lines>
  <Paragraphs>37</Paragraphs>
  <ScaleCrop>false</ScaleCrop>
  <Company/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2021-11-19T05:23:00Z</dcterms:created>
  <dcterms:modified xsi:type="dcterms:W3CDTF">2021-11-19T05:27:00Z</dcterms:modified>
</cp:coreProperties>
</file>